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77E0C" w14:textId="77777777" w:rsidR="009A15C6" w:rsidRPr="008A6B62" w:rsidRDefault="009A15C6" w:rsidP="00B61480">
      <w:commentRangeStart w:id="0"/>
    </w:p>
    <w:p w14:paraId="374B508D" w14:textId="77777777" w:rsidR="009A15C6" w:rsidRPr="008A6B62" w:rsidRDefault="009A15C6" w:rsidP="00B61480"/>
    <w:p w14:paraId="5F5E01EC" w14:textId="77777777" w:rsidR="009A15C6" w:rsidRPr="008A6B62" w:rsidRDefault="009A15C6" w:rsidP="00B61480"/>
    <w:p w14:paraId="347C9D44" w14:textId="77777777" w:rsidR="009A15C6" w:rsidRPr="008A6B62" w:rsidRDefault="009A15C6" w:rsidP="00B61480"/>
    <w:p w14:paraId="2BAA0E13" w14:textId="77777777" w:rsidR="009A15C6" w:rsidRPr="008A6B62" w:rsidRDefault="009A15C6" w:rsidP="00B61480"/>
    <w:p w14:paraId="35EAB69C" w14:textId="77777777" w:rsidR="009A15C6" w:rsidRPr="008A6B62" w:rsidRDefault="009A15C6" w:rsidP="00B61480"/>
    <w:p w14:paraId="37ABFA6B" w14:textId="77777777" w:rsidR="009A15C6" w:rsidRDefault="009A15C6" w:rsidP="00B61480"/>
    <w:p w14:paraId="5BB2AF8A" w14:textId="77777777" w:rsidR="009A15C6" w:rsidRDefault="009A15C6" w:rsidP="00B61480"/>
    <w:p w14:paraId="710524B6" w14:textId="77777777" w:rsidR="009A15C6" w:rsidRPr="009A15C6" w:rsidRDefault="009A15C6" w:rsidP="00B61480"/>
    <w:commentRangeEnd w:id="0"/>
    <w:p w14:paraId="086C51FF" w14:textId="77777777" w:rsidR="009A15C6" w:rsidRPr="008A6B62" w:rsidRDefault="00D02F36" w:rsidP="00B61480">
      <w:r>
        <w:rPr>
          <w:rStyle w:val="CommentReference"/>
          <w:rFonts w:eastAsia="Times New Roman" w:cs="Times New Roman"/>
        </w:rPr>
        <w:commentReference w:id="0"/>
      </w:r>
    </w:p>
    <w:p w14:paraId="21D96478" w14:textId="6A947278" w:rsidR="009461B4" w:rsidRPr="009A15C6" w:rsidRDefault="00E27A2E" w:rsidP="008A6B62">
      <w:pPr>
        <w:pStyle w:val="Title"/>
      </w:pPr>
      <w:r w:rsidRPr="008A6B62">
        <w:t xml:space="preserve">Here </w:t>
      </w:r>
      <w:r w:rsidR="00B61480">
        <w:t>I</w:t>
      </w:r>
      <w:r w:rsidRPr="008A6B62">
        <w:t>s the Title</w:t>
      </w:r>
      <w:r w:rsidR="009A15C6" w:rsidRPr="008A6B62">
        <w:t xml:space="preserve"> </w:t>
      </w:r>
      <w:r w:rsidR="00B61480">
        <w:t>W</w:t>
      </w:r>
      <w:r w:rsidR="009A15C6" w:rsidRPr="008A6B62">
        <w:t xml:space="preserve">hich </w:t>
      </w:r>
      <w:r w:rsidR="00B61480">
        <w:t>B</w:t>
      </w:r>
      <w:r w:rsidR="009A15C6" w:rsidRPr="008A6B62">
        <w:t xml:space="preserve">egins </w:t>
      </w:r>
      <w:r w:rsidR="00B61480">
        <w:t>Two Inches from the Top M</w:t>
      </w:r>
      <w:r w:rsidR="009A15C6" w:rsidRPr="008A6B62">
        <w:t>argin:</w:t>
      </w:r>
    </w:p>
    <w:p w14:paraId="31A71BBB" w14:textId="587A2C1A" w:rsidR="009461B4" w:rsidRPr="008A6B62" w:rsidRDefault="009A15C6" w:rsidP="008A6B62">
      <w:pPr>
        <w:pStyle w:val="Title"/>
      </w:pPr>
      <w:r w:rsidRPr="008A6B62">
        <w:t xml:space="preserve">Include a </w:t>
      </w:r>
      <w:r w:rsidR="00B61480">
        <w:t>Subtitle If You W</w:t>
      </w:r>
      <w:r w:rsidRPr="008A6B62">
        <w:t>ish</w:t>
      </w:r>
    </w:p>
    <w:p w14:paraId="72DF9871" w14:textId="77777777" w:rsidR="009461B4" w:rsidRPr="009523D2" w:rsidRDefault="009461B4" w:rsidP="008C68F9"/>
    <w:p w14:paraId="7CC8F462" w14:textId="77777777" w:rsidR="009461B4" w:rsidRPr="009523D2" w:rsidRDefault="009461B4" w:rsidP="001B6EB7">
      <w:pPr>
        <w:jc w:val="center"/>
      </w:pPr>
      <w:proofErr w:type="gramStart"/>
      <w:r w:rsidRPr="009523D2">
        <w:t>by</w:t>
      </w:r>
      <w:proofErr w:type="gramEnd"/>
    </w:p>
    <w:p w14:paraId="0FAA71A7" w14:textId="77777777" w:rsidR="009A15C6" w:rsidRDefault="009A15C6" w:rsidP="008C68F9"/>
    <w:p w14:paraId="0447F56E" w14:textId="77777777" w:rsidR="009461B4" w:rsidRPr="009523D2" w:rsidRDefault="009461B4" w:rsidP="009A15C6">
      <w:pPr>
        <w:jc w:val="center"/>
      </w:pPr>
      <w:r w:rsidRPr="009523D2">
        <w:t>Your Full Name</w:t>
      </w:r>
    </w:p>
    <w:p w14:paraId="579F23FF" w14:textId="77777777" w:rsidR="009461B4" w:rsidRPr="009523D2" w:rsidRDefault="009461B4" w:rsidP="00B61480">
      <w:commentRangeStart w:id="1"/>
    </w:p>
    <w:p w14:paraId="7A7B9AF5" w14:textId="77777777" w:rsidR="009461B4" w:rsidRPr="009523D2" w:rsidRDefault="009461B4" w:rsidP="00B61480"/>
    <w:p w14:paraId="72F4AC20" w14:textId="77777777" w:rsidR="009461B4" w:rsidRPr="009523D2" w:rsidRDefault="009461B4" w:rsidP="00B61480"/>
    <w:p w14:paraId="2F7C4309" w14:textId="75646851" w:rsidR="009461B4" w:rsidRPr="009523D2" w:rsidRDefault="009461B4" w:rsidP="00B61480"/>
    <w:commentRangeEnd w:id="1"/>
    <w:p w14:paraId="4D246A0A" w14:textId="77777777" w:rsidR="009461B4" w:rsidRPr="009523D2" w:rsidRDefault="00B61480" w:rsidP="00B61480">
      <w:r>
        <w:rPr>
          <w:rStyle w:val="CommentReference"/>
          <w:rFonts w:eastAsia="Times New Roman" w:cs="Times New Roman"/>
        </w:rPr>
        <w:commentReference w:id="1"/>
      </w:r>
    </w:p>
    <w:p w14:paraId="0904DD33" w14:textId="2C679BC3" w:rsidR="009461B4" w:rsidRPr="009523D2" w:rsidRDefault="009461B4" w:rsidP="009A15C6">
      <w:pPr>
        <w:jc w:val="center"/>
      </w:pPr>
      <w:r w:rsidRPr="009523D2">
        <w:t xml:space="preserve">A </w:t>
      </w:r>
      <w:r w:rsidR="00A10961">
        <w:t>T</w:t>
      </w:r>
      <w:r>
        <w:t>hesis</w:t>
      </w:r>
      <w:r w:rsidRPr="009523D2">
        <w:t xml:space="preserve"> </w:t>
      </w:r>
      <w:r w:rsidR="00A10961">
        <w:t>P</w:t>
      </w:r>
      <w:r w:rsidRPr="009523D2">
        <w:t xml:space="preserve">resented </w:t>
      </w:r>
      <w:r w:rsidR="00D8545B">
        <w:t>t</w:t>
      </w:r>
      <w:r w:rsidRPr="009523D2">
        <w:t>o the</w:t>
      </w:r>
    </w:p>
    <w:p w14:paraId="1AA69FA8" w14:textId="30132301" w:rsidR="009461B4" w:rsidRPr="009523D2" w:rsidRDefault="00D8545B" w:rsidP="009A15C6">
      <w:pPr>
        <w:jc w:val="center"/>
      </w:pPr>
      <w:r>
        <w:t>Faculty of the USC Graduate School</w:t>
      </w:r>
    </w:p>
    <w:p w14:paraId="0547B75E" w14:textId="1D939458" w:rsidR="009461B4" w:rsidRPr="009523D2" w:rsidRDefault="00D8545B" w:rsidP="009A15C6">
      <w:pPr>
        <w:jc w:val="center"/>
      </w:pPr>
      <w:r>
        <w:t>University of Southern California</w:t>
      </w:r>
    </w:p>
    <w:p w14:paraId="2B5241A1" w14:textId="49F0D3C8" w:rsidR="009461B4" w:rsidRDefault="00A10961" w:rsidP="009A15C6">
      <w:pPr>
        <w:jc w:val="center"/>
      </w:pPr>
      <w:r>
        <w:t>I</w:t>
      </w:r>
      <w:r w:rsidR="009461B4" w:rsidRPr="009523D2">
        <w:t xml:space="preserve">n </w:t>
      </w:r>
      <w:r>
        <w:t>P</w:t>
      </w:r>
      <w:r w:rsidR="009461B4" w:rsidRPr="009523D2">
        <w:t xml:space="preserve">artial </w:t>
      </w:r>
      <w:r>
        <w:t>F</w:t>
      </w:r>
      <w:r w:rsidR="009461B4" w:rsidRPr="009523D2">
        <w:t>ulfillment of the</w:t>
      </w:r>
    </w:p>
    <w:p w14:paraId="0DAC84F9" w14:textId="77777777" w:rsidR="009461B4" w:rsidRPr="009523D2" w:rsidRDefault="009461B4" w:rsidP="009A15C6">
      <w:pPr>
        <w:jc w:val="center"/>
      </w:pPr>
      <w:r w:rsidRPr="009523D2">
        <w:t>Requirements for the Degree</w:t>
      </w:r>
    </w:p>
    <w:p w14:paraId="2E7602E0" w14:textId="53CD348D" w:rsidR="009461B4" w:rsidRDefault="00D8545B" w:rsidP="009A15C6">
      <w:pPr>
        <w:jc w:val="center"/>
      </w:pPr>
      <w:r>
        <w:t>Master of Science</w:t>
      </w:r>
    </w:p>
    <w:p w14:paraId="00590A9E" w14:textId="27ED0AD8" w:rsidR="009461B4" w:rsidRPr="009523D2" w:rsidRDefault="009461B4" w:rsidP="009A15C6">
      <w:pPr>
        <w:jc w:val="center"/>
      </w:pPr>
      <w:r>
        <w:t>(</w:t>
      </w:r>
      <w:r w:rsidR="00D8545B">
        <w:t>Geographic Information Science and Technology</w:t>
      </w:r>
      <w:r>
        <w:t>)</w:t>
      </w:r>
    </w:p>
    <w:p w14:paraId="103BEAC3" w14:textId="77777777" w:rsidR="00D02F36" w:rsidRPr="009523D2" w:rsidRDefault="00D02F36" w:rsidP="009A15C6">
      <w:pPr>
        <w:jc w:val="center"/>
      </w:pPr>
    </w:p>
    <w:p w14:paraId="029210C8" w14:textId="42273979" w:rsidR="009461B4" w:rsidRDefault="009461B4" w:rsidP="009A15C6">
      <w:pPr>
        <w:jc w:val="center"/>
      </w:pPr>
      <w:commentRangeStart w:id="2"/>
      <w:r w:rsidRPr="009523D2">
        <w:t xml:space="preserve">Month </w:t>
      </w:r>
      <w:r w:rsidR="00D02F36">
        <w:t>20XX</w:t>
      </w:r>
      <w:commentRangeEnd w:id="2"/>
      <w:r w:rsidR="00D02F36">
        <w:rPr>
          <w:rStyle w:val="CommentReference"/>
          <w:rFonts w:eastAsia="Times New Roman" w:cs="Times New Roman"/>
        </w:rPr>
        <w:commentReference w:id="2"/>
      </w:r>
    </w:p>
    <w:p w14:paraId="5411AB3A" w14:textId="23222B12" w:rsidR="009A15C6" w:rsidRDefault="009A15C6">
      <w:pPr>
        <w:spacing w:after="200" w:line="276" w:lineRule="auto"/>
      </w:pPr>
      <w:r>
        <w:br w:type="page"/>
      </w:r>
    </w:p>
    <w:p w14:paraId="70DB16EC" w14:textId="77777777" w:rsidR="009A15C6" w:rsidRDefault="009A15C6" w:rsidP="00D02F36"/>
    <w:p w14:paraId="1951108C" w14:textId="77777777" w:rsidR="00D02F36" w:rsidRDefault="00D02F36" w:rsidP="00D02F36"/>
    <w:p w14:paraId="59724CAE" w14:textId="77777777" w:rsidR="00D02F36" w:rsidRDefault="00D02F36" w:rsidP="00D02F36"/>
    <w:p w14:paraId="10F4987D" w14:textId="77777777" w:rsidR="00D02F36" w:rsidRDefault="00D02F36" w:rsidP="00D02F36"/>
    <w:p w14:paraId="10A9BB7A" w14:textId="77777777" w:rsidR="00D02F36" w:rsidRDefault="00D02F36" w:rsidP="00D02F36"/>
    <w:p w14:paraId="5A89F895" w14:textId="77777777" w:rsidR="00D02F36" w:rsidRDefault="00D02F36" w:rsidP="00D02F36"/>
    <w:p w14:paraId="7A124DFB" w14:textId="77777777" w:rsidR="00D02F36" w:rsidRDefault="00D02F36" w:rsidP="00D02F36"/>
    <w:p w14:paraId="2B469EEE" w14:textId="77777777" w:rsidR="00D02F36" w:rsidRDefault="00D02F36" w:rsidP="00D02F36"/>
    <w:p w14:paraId="4F4BD6F8" w14:textId="77777777" w:rsidR="00D02F36" w:rsidRDefault="00D02F36" w:rsidP="00D02F36"/>
    <w:p w14:paraId="2B82BF03" w14:textId="77777777" w:rsidR="00D02F36" w:rsidRDefault="00D02F36" w:rsidP="00D02F36"/>
    <w:p w14:paraId="51E6A48A" w14:textId="77777777" w:rsidR="00D02F36" w:rsidRDefault="00D02F36" w:rsidP="00D02F36"/>
    <w:p w14:paraId="184322CB" w14:textId="77777777" w:rsidR="00D02F36" w:rsidRDefault="00D02F36" w:rsidP="00D02F36"/>
    <w:p w14:paraId="629A855C" w14:textId="77777777" w:rsidR="00D02F36" w:rsidRDefault="00D02F36" w:rsidP="00D02F36"/>
    <w:p w14:paraId="5CFAFC6D" w14:textId="77777777" w:rsidR="00D02F36" w:rsidRDefault="00D02F36" w:rsidP="00D02F36"/>
    <w:p w14:paraId="23B2D1EB" w14:textId="77777777" w:rsidR="00D02F36" w:rsidRDefault="00D02F36" w:rsidP="00D02F36"/>
    <w:p w14:paraId="1E2BE290" w14:textId="77777777" w:rsidR="00D02F36" w:rsidRDefault="00D02F36" w:rsidP="00D02F36"/>
    <w:p w14:paraId="149F7F03" w14:textId="77777777" w:rsidR="00D02F36" w:rsidRDefault="00D02F36" w:rsidP="00D02F36"/>
    <w:p w14:paraId="45D8619E" w14:textId="77777777" w:rsidR="00D02F36" w:rsidRDefault="00D02F36" w:rsidP="00D02F36"/>
    <w:p w14:paraId="1925C7D6" w14:textId="77777777" w:rsidR="00D02F36" w:rsidRDefault="00D02F36" w:rsidP="00D02F36"/>
    <w:p w14:paraId="597023A0" w14:textId="77777777" w:rsidR="00D02F36" w:rsidRDefault="00D02F36" w:rsidP="00D02F36"/>
    <w:p w14:paraId="3E138485" w14:textId="77777777" w:rsidR="00D02F36" w:rsidRDefault="00D02F36" w:rsidP="00D02F36"/>
    <w:p w14:paraId="0DCFC287" w14:textId="77777777" w:rsidR="00D02F36" w:rsidRDefault="00D02F36" w:rsidP="00D02F36"/>
    <w:p w14:paraId="76667135" w14:textId="77777777" w:rsidR="00D02F36" w:rsidRDefault="00D02F36" w:rsidP="00D02F36"/>
    <w:p w14:paraId="5311F8FC" w14:textId="77777777" w:rsidR="00D02F36" w:rsidRDefault="00D02F36" w:rsidP="00D02F36"/>
    <w:p w14:paraId="7389C9C3" w14:textId="77777777" w:rsidR="00D02F36" w:rsidRDefault="00D02F36" w:rsidP="00D02F36"/>
    <w:p w14:paraId="080E4577" w14:textId="77777777" w:rsidR="00D02F36" w:rsidRDefault="00D02F36" w:rsidP="00D02F36"/>
    <w:p w14:paraId="268B9104" w14:textId="77777777" w:rsidR="00D02F36" w:rsidRDefault="00D02F36" w:rsidP="00D02F36"/>
    <w:p w14:paraId="5347156D" w14:textId="77777777" w:rsidR="00D02F36" w:rsidRDefault="00D02F36" w:rsidP="00D02F36"/>
    <w:p w14:paraId="690DE1AB" w14:textId="77777777" w:rsidR="00D02F36" w:rsidRDefault="00D02F36" w:rsidP="00D02F36"/>
    <w:p w14:paraId="54974C9D" w14:textId="77777777" w:rsidR="00D02F36" w:rsidRDefault="00D02F36" w:rsidP="00D02F36"/>
    <w:p w14:paraId="4B6307AA" w14:textId="77777777" w:rsidR="00D02F36" w:rsidRDefault="00D02F36" w:rsidP="00D02F36"/>
    <w:p w14:paraId="3129DC6D" w14:textId="77777777" w:rsidR="00D02F36" w:rsidRDefault="00D02F36" w:rsidP="00D02F36"/>
    <w:p w14:paraId="2DFA0901" w14:textId="77777777" w:rsidR="00D02F36" w:rsidRDefault="00D02F36" w:rsidP="00D02F36"/>
    <w:p w14:paraId="6C38492C" w14:textId="77777777" w:rsidR="00D02F36" w:rsidRDefault="00D02F36" w:rsidP="00D02F36"/>
    <w:p w14:paraId="465C06B5" w14:textId="77777777" w:rsidR="00D02F36" w:rsidRDefault="00D02F36" w:rsidP="00D02F36"/>
    <w:p w14:paraId="537A32FB" w14:textId="77777777" w:rsidR="00D02F36" w:rsidRDefault="00D02F36" w:rsidP="00D02F36"/>
    <w:p w14:paraId="1202B03C" w14:textId="77777777" w:rsidR="00D02F36" w:rsidRDefault="00D02F36" w:rsidP="00D02F36"/>
    <w:p w14:paraId="0C2FBA9A" w14:textId="77777777" w:rsidR="00D02F36" w:rsidRDefault="00D02F36" w:rsidP="00D02F36"/>
    <w:p w14:paraId="1E166064" w14:textId="77777777" w:rsidR="00D02F36" w:rsidRDefault="00D02F36" w:rsidP="00D02F36"/>
    <w:p w14:paraId="5B7CA9E1" w14:textId="77777777" w:rsidR="00D02F36" w:rsidRDefault="00D02F36" w:rsidP="00D02F36"/>
    <w:p w14:paraId="588DF680" w14:textId="77777777" w:rsidR="00D02F36" w:rsidRDefault="00D02F36" w:rsidP="00D02F36"/>
    <w:p w14:paraId="1A7C0130" w14:textId="39D79C8C" w:rsidR="00D02F36" w:rsidRPr="009523D2" w:rsidRDefault="00D02F36" w:rsidP="00D02F36">
      <w:r>
        <w:t>Copyright ® 20XX by Your Name</w:t>
      </w:r>
    </w:p>
    <w:p w14:paraId="5CE005F3" w14:textId="77777777" w:rsidR="00D02F36" w:rsidRDefault="00D02F36" w:rsidP="00D02F36">
      <w:pPr>
        <w:rPr>
          <w:rFonts w:eastAsiaTheme="majorEastAsia" w:cstheme="majorBidi"/>
          <w:b/>
          <w:bCs/>
          <w:szCs w:val="28"/>
        </w:rPr>
      </w:pPr>
      <w:bookmarkStart w:id="3" w:name="_Toc423420459"/>
      <w:r>
        <w:br w:type="page"/>
      </w:r>
    </w:p>
    <w:bookmarkEnd w:id="3"/>
    <w:p w14:paraId="185CE2D6" w14:textId="2FD1EA46" w:rsidR="000B2502" w:rsidRDefault="000B2502" w:rsidP="008C68F9"/>
    <w:p w14:paraId="23154497" w14:textId="77777777" w:rsidR="00D02F36" w:rsidRDefault="00D02F36" w:rsidP="008C68F9"/>
    <w:p w14:paraId="01F52170" w14:textId="77777777" w:rsidR="00D02F36" w:rsidRDefault="00D02F36" w:rsidP="008C68F9"/>
    <w:p w14:paraId="34106B3A" w14:textId="77777777" w:rsidR="00D02F36" w:rsidRDefault="00D02F36" w:rsidP="008C68F9"/>
    <w:p w14:paraId="74EE69FC" w14:textId="77777777" w:rsidR="00D02F36" w:rsidRDefault="00D02F36" w:rsidP="008C68F9"/>
    <w:p w14:paraId="7964D830" w14:textId="77777777" w:rsidR="00D02F36" w:rsidRDefault="00D02F36" w:rsidP="008C68F9"/>
    <w:p w14:paraId="2CC69C27" w14:textId="77777777" w:rsidR="00D02F36" w:rsidRDefault="00D02F36" w:rsidP="008C68F9"/>
    <w:p w14:paraId="5A61619A" w14:textId="77777777" w:rsidR="00D02F36" w:rsidRDefault="00D02F36" w:rsidP="008C68F9"/>
    <w:p w14:paraId="64EA3E30" w14:textId="77777777" w:rsidR="00D02F36" w:rsidRDefault="00D02F36" w:rsidP="008C68F9"/>
    <w:p w14:paraId="0960B133" w14:textId="77777777" w:rsidR="00D02F36" w:rsidRDefault="00D02F36" w:rsidP="008C68F9"/>
    <w:p w14:paraId="5D7AAB5F" w14:textId="77777777" w:rsidR="00D02F36" w:rsidRDefault="00D02F36" w:rsidP="008C68F9"/>
    <w:p w14:paraId="460D3E0B" w14:textId="77777777" w:rsidR="00D02F36" w:rsidRDefault="00D02F36" w:rsidP="008C68F9"/>
    <w:p w14:paraId="0512005F" w14:textId="77777777" w:rsidR="00D02F36" w:rsidRDefault="00D02F36" w:rsidP="008C68F9"/>
    <w:p w14:paraId="1EA4DDDB" w14:textId="77777777" w:rsidR="00D02F36" w:rsidRDefault="00D02F36" w:rsidP="008C68F9"/>
    <w:p w14:paraId="79562107" w14:textId="77777777" w:rsidR="00D02F36" w:rsidRDefault="00D02F36" w:rsidP="008C68F9"/>
    <w:p w14:paraId="6C55F57D" w14:textId="783DF716" w:rsidR="00D02F36" w:rsidRDefault="00D02F36" w:rsidP="00D02F36">
      <w:pPr>
        <w:jc w:val="center"/>
      </w:pPr>
      <w:r>
        <w:t>To a special person, my relative</w:t>
      </w:r>
    </w:p>
    <w:p w14:paraId="0528AB93" w14:textId="77777777" w:rsidR="00384A20" w:rsidRDefault="00384A20">
      <w:pPr>
        <w:spacing w:after="200" w:line="276" w:lineRule="auto"/>
      </w:pPr>
    </w:p>
    <w:p w14:paraId="044AEA24" w14:textId="77777777" w:rsidR="00384A20" w:rsidRDefault="00384A20">
      <w:pPr>
        <w:spacing w:after="200" w:line="276" w:lineRule="auto"/>
        <w:sectPr w:rsidR="00384A20" w:rsidSect="00CB3AE6">
          <w:footerReference w:type="default" r:id="rId10"/>
          <w:pgSz w:w="12240" w:h="15840"/>
          <w:pgMar w:top="1440" w:right="1440" w:bottom="1440" w:left="1440" w:header="720" w:footer="720" w:gutter="0"/>
          <w:pgNumType w:fmt="lowerRoman"/>
          <w:cols w:space="720"/>
          <w:docGrid w:linePitch="360"/>
        </w:sectPr>
      </w:pPr>
    </w:p>
    <w:bookmarkStart w:id="4" w:name="_Toc423420460" w:displacedByCustomXml="next"/>
    <w:sdt>
      <w:sdtPr>
        <w:rPr>
          <w:b w:val="0"/>
          <w:sz w:val="24"/>
          <w:lang w:bidi="ar-SA"/>
        </w:rPr>
        <w:id w:val="2110472400"/>
        <w:docPartObj>
          <w:docPartGallery w:val="Table of Contents"/>
          <w:docPartUnique/>
        </w:docPartObj>
      </w:sdtPr>
      <w:sdtEndPr>
        <w:rPr>
          <w:bCs/>
          <w:noProof/>
        </w:rPr>
      </w:sdtEndPr>
      <w:sdtContent>
        <w:p w14:paraId="277788C7" w14:textId="74BE2D8B" w:rsidR="00E05390" w:rsidRDefault="00E05390">
          <w:pPr>
            <w:pStyle w:val="TOCHeading"/>
          </w:pPr>
          <w:r>
            <w:t>Table of Contents</w:t>
          </w:r>
        </w:p>
        <w:p w14:paraId="7A14FA5F" w14:textId="77777777" w:rsidR="005F0A1F" w:rsidRDefault="00E05390">
          <w:pPr>
            <w:pStyle w:val="TOC1"/>
            <w:rPr>
              <w:rFonts w:asciiTheme="minorHAnsi" w:eastAsiaTheme="minorEastAsia" w:hAnsiTheme="minorHAnsi"/>
              <w:sz w:val="22"/>
              <w:shd w:val="clear" w:color="auto" w:fill="auto"/>
            </w:rPr>
          </w:pPr>
          <w:r>
            <w:fldChar w:fldCharType="begin"/>
          </w:r>
          <w:r>
            <w:instrText xml:space="preserve"> TOC \o "1-3" \h \z \u </w:instrText>
          </w:r>
          <w:r>
            <w:fldChar w:fldCharType="separate"/>
          </w:r>
          <w:hyperlink w:anchor="_Toc426817774" w:history="1">
            <w:r w:rsidR="005F0A1F" w:rsidRPr="007516C3">
              <w:rPr>
                <w:rStyle w:val="Hyperlink"/>
              </w:rPr>
              <w:t>List of Figures</w:t>
            </w:r>
            <w:r w:rsidR="005F0A1F">
              <w:rPr>
                <w:webHidden/>
              </w:rPr>
              <w:tab/>
            </w:r>
            <w:r w:rsidR="005F0A1F">
              <w:rPr>
                <w:webHidden/>
              </w:rPr>
              <w:fldChar w:fldCharType="begin"/>
            </w:r>
            <w:r w:rsidR="005F0A1F">
              <w:rPr>
                <w:webHidden/>
              </w:rPr>
              <w:instrText xml:space="preserve"> PAGEREF _Toc426817774 \h </w:instrText>
            </w:r>
            <w:r w:rsidR="005F0A1F">
              <w:rPr>
                <w:webHidden/>
              </w:rPr>
            </w:r>
            <w:r w:rsidR="005F0A1F">
              <w:rPr>
                <w:webHidden/>
              </w:rPr>
              <w:fldChar w:fldCharType="separate"/>
            </w:r>
            <w:r w:rsidR="00913FA3">
              <w:rPr>
                <w:webHidden/>
              </w:rPr>
              <w:t>v</w:t>
            </w:r>
            <w:r w:rsidR="005F0A1F">
              <w:rPr>
                <w:webHidden/>
              </w:rPr>
              <w:fldChar w:fldCharType="end"/>
            </w:r>
          </w:hyperlink>
        </w:p>
        <w:p w14:paraId="11D6050D" w14:textId="77777777" w:rsidR="005F0A1F" w:rsidRDefault="00977900">
          <w:pPr>
            <w:pStyle w:val="TOC1"/>
            <w:rPr>
              <w:rFonts w:asciiTheme="minorHAnsi" w:eastAsiaTheme="minorEastAsia" w:hAnsiTheme="minorHAnsi"/>
              <w:sz w:val="22"/>
              <w:shd w:val="clear" w:color="auto" w:fill="auto"/>
            </w:rPr>
          </w:pPr>
          <w:hyperlink w:anchor="_Toc426817775" w:history="1">
            <w:r w:rsidR="005F0A1F" w:rsidRPr="007516C3">
              <w:rPr>
                <w:rStyle w:val="Hyperlink"/>
              </w:rPr>
              <w:t>List of Tables</w:t>
            </w:r>
            <w:r w:rsidR="005F0A1F">
              <w:rPr>
                <w:webHidden/>
              </w:rPr>
              <w:tab/>
            </w:r>
            <w:r w:rsidR="005F0A1F">
              <w:rPr>
                <w:webHidden/>
              </w:rPr>
              <w:fldChar w:fldCharType="begin"/>
            </w:r>
            <w:r w:rsidR="005F0A1F">
              <w:rPr>
                <w:webHidden/>
              </w:rPr>
              <w:instrText xml:space="preserve"> PAGEREF _Toc426817775 \h </w:instrText>
            </w:r>
            <w:r w:rsidR="005F0A1F">
              <w:rPr>
                <w:webHidden/>
              </w:rPr>
            </w:r>
            <w:r w:rsidR="005F0A1F">
              <w:rPr>
                <w:webHidden/>
              </w:rPr>
              <w:fldChar w:fldCharType="separate"/>
            </w:r>
            <w:r w:rsidR="00913FA3">
              <w:rPr>
                <w:webHidden/>
              </w:rPr>
              <w:t>vi</w:t>
            </w:r>
            <w:r w:rsidR="005F0A1F">
              <w:rPr>
                <w:webHidden/>
              </w:rPr>
              <w:fldChar w:fldCharType="end"/>
            </w:r>
          </w:hyperlink>
        </w:p>
        <w:p w14:paraId="5A8C84FC" w14:textId="77777777" w:rsidR="005F0A1F" w:rsidRDefault="00977900">
          <w:pPr>
            <w:pStyle w:val="TOC1"/>
            <w:rPr>
              <w:rFonts w:asciiTheme="minorHAnsi" w:eastAsiaTheme="minorEastAsia" w:hAnsiTheme="minorHAnsi"/>
              <w:sz w:val="22"/>
              <w:shd w:val="clear" w:color="auto" w:fill="auto"/>
            </w:rPr>
          </w:pPr>
          <w:hyperlink w:anchor="_Toc426817776" w:history="1">
            <w:r w:rsidR="005F0A1F" w:rsidRPr="007516C3">
              <w:rPr>
                <w:rStyle w:val="Hyperlink"/>
              </w:rPr>
              <w:t>Acknowledgements</w:t>
            </w:r>
            <w:r w:rsidR="005F0A1F">
              <w:rPr>
                <w:webHidden/>
              </w:rPr>
              <w:tab/>
            </w:r>
            <w:r w:rsidR="005F0A1F">
              <w:rPr>
                <w:webHidden/>
              </w:rPr>
              <w:fldChar w:fldCharType="begin"/>
            </w:r>
            <w:r w:rsidR="005F0A1F">
              <w:rPr>
                <w:webHidden/>
              </w:rPr>
              <w:instrText xml:space="preserve"> PAGEREF _Toc426817776 \h </w:instrText>
            </w:r>
            <w:r w:rsidR="005F0A1F">
              <w:rPr>
                <w:webHidden/>
              </w:rPr>
            </w:r>
            <w:r w:rsidR="005F0A1F">
              <w:rPr>
                <w:webHidden/>
              </w:rPr>
              <w:fldChar w:fldCharType="separate"/>
            </w:r>
            <w:r w:rsidR="00913FA3">
              <w:rPr>
                <w:webHidden/>
              </w:rPr>
              <w:t>vii</w:t>
            </w:r>
            <w:r w:rsidR="005F0A1F">
              <w:rPr>
                <w:webHidden/>
              </w:rPr>
              <w:fldChar w:fldCharType="end"/>
            </w:r>
          </w:hyperlink>
        </w:p>
        <w:p w14:paraId="5BD69967" w14:textId="77777777" w:rsidR="005F0A1F" w:rsidRDefault="00977900">
          <w:pPr>
            <w:pStyle w:val="TOC1"/>
            <w:rPr>
              <w:rFonts w:asciiTheme="minorHAnsi" w:eastAsiaTheme="minorEastAsia" w:hAnsiTheme="minorHAnsi"/>
              <w:sz w:val="22"/>
              <w:shd w:val="clear" w:color="auto" w:fill="auto"/>
            </w:rPr>
          </w:pPr>
          <w:hyperlink w:anchor="_Toc426817777" w:history="1">
            <w:r w:rsidR="005F0A1F" w:rsidRPr="007516C3">
              <w:rPr>
                <w:rStyle w:val="Hyperlink"/>
              </w:rPr>
              <w:t>List of Abbreviations</w:t>
            </w:r>
            <w:r w:rsidR="005F0A1F">
              <w:rPr>
                <w:webHidden/>
              </w:rPr>
              <w:tab/>
            </w:r>
            <w:r w:rsidR="005F0A1F">
              <w:rPr>
                <w:webHidden/>
              </w:rPr>
              <w:fldChar w:fldCharType="begin"/>
            </w:r>
            <w:r w:rsidR="005F0A1F">
              <w:rPr>
                <w:webHidden/>
              </w:rPr>
              <w:instrText xml:space="preserve"> PAGEREF _Toc426817777 \h </w:instrText>
            </w:r>
            <w:r w:rsidR="005F0A1F">
              <w:rPr>
                <w:webHidden/>
              </w:rPr>
            </w:r>
            <w:r w:rsidR="005F0A1F">
              <w:rPr>
                <w:webHidden/>
              </w:rPr>
              <w:fldChar w:fldCharType="separate"/>
            </w:r>
            <w:r w:rsidR="00913FA3">
              <w:rPr>
                <w:webHidden/>
              </w:rPr>
              <w:t>viii</w:t>
            </w:r>
            <w:r w:rsidR="005F0A1F">
              <w:rPr>
                <w:webHidden/>
              </w:rPr>
              <w:fldChar w:fldCharType="end"/>
            </w:r>
          </w:hyperlink>
        </w:p>
        <w:p w14:paraId="52C7E6CC" w14:textId="77777777" w:rsidR="005F0A1F" w:rsidRDefault="00977900">
          <w:pPr>
            <w:pStyle w:val="TOC1"/>
            <w:rPr>
              <w:rFonts w:asciiTheme="minorHAnsi" w:eastAsiaTheme="minorEastAsia" w:hAnsiTheme="minorHAnsi"/>
              <w:sz w:val="22"/>
              <w:shd w:val="clear" w:color="auto" w:fill="auto"/>
            </w:rPr>
          </w:pPr>
          <w:hyperlink w:anchor="_Toc426817778" w:history="1">
            <w:r w:rsidR="005F0A1F" w:rsidRPr="007516C3">
              <w:rPr>
                <w:rStyle w:val="Hyperlink"/>
              </w:rPr>
              <w:t>Abstract</w:t>
            </w:r>
            <w:r w:rsidR="005F0A1F">
              <w:rPr>
                <w:webHidden/>
              </w:rPr>
              <w:tab/>
            </w:r>
            <w:r w:rsidR="005F0A1F">
              <w:rPr>
                <w:webHidden/>
              </w:rPr>
              <w:fldChar w:fldCharType="begin"/>
            </w:r>
            <w:r w:rsidR="005F0A1F">
              <w:rPr>
                <w:webHidden/>
              </w:rPr>
              <w:instrText xml:space="preserve"> PAGEREF _Toc426817778 \h </w:instrText>
            </w:r>
            <w:r w:rsidR="005F0A1F">
              <w:rPr>
                <w:webHidden/>
              </w:rPr>
            </w:r>
            <w:r w:rsidR="005F0A1F">
              <w:rPr>
                <w:webHidden/>
              </w:rPr>
              <w:fldChar w:fldCharType="separate"/>
            </w:r>
            <w:r w:rsidR="00913FA3">
              <w:rPr>
                <w:webHidden/>
              </w:rPr>
              <w:t>ix</w:t>
            </w:r>
            <w:r w:rsidR="005F0A1F">
              <w:rPr>
                <w:webHidden/>
              </w:rPr>
              <w:fldChar w:fldCharType="end"/>
            </w:r>
          </w:hyperlink>
        </w:p>
        <w:p w14:paraId="59EE0CE7" w14:textId="77777777" w:rsidR="005F0A1F" w:rsidRDefault="00977900">
          <w:pPr>
            <w:pStyle w:val="TOC1"/>
            <w:rPr>
              <w:rFonts w:asciiTheme="minorHAnsi" w:eastAsiaTheme="minorEastAsia" w:hAnsiTheme="minorHAnsi"/>
              <w:sz w:val="22"/>
              <w:shd w:val="clear" w:color="auto" w:fill="auto"/>
            </w:rPr>
          </w:pPr>
          <w:hyperlink w:anchor="_Toc426817779" w:history="1">
            <w:r w:rsidR="005F0A1F" w:rsidRPr="007516C3">
              <w:rPr>
                <w:rStyle w:val="Hyperlink"/>
              </w:rPr>
              <w:t>Chapter 1 Introduction (Heading 1 Style)</w:t>
            </w:r>
            <w:r w:rsidR="005F0A1F">
              <w:rPr>
                <w:webHidden/>
              </w:rPr>
              <w:tab/>
            </w:r>
            <w:r w:rsidR="005F0A1F">
              <w:rPr>
                <w:webHidden/>
              </w:rPr>
              <w:fldChar w:fldCharType="begin"/>
            </w:r>
            <w:r w:rsidR="005F0A1F">
              <w:rPr>
                <w:webHidden/>
              </w:rPr>
              <w:instrText xml:space="preserve"> PAGEREF _Toc426817779 \h </w:instrText>
            </w:r>
            <w:r w:rsidR="005F0A1F">
              <w:rPr>
                <w:webHidden/>
              </w:rPr>
            </w:r>
            <w:r w:rsidR="005F0A1F">
              <w:rPr>
                <w:webHidden/>
              </w:rPr>
              <w:fldChar w:fldCharType="separate"/>
            </w:r>
            <w:r w:rsidR="00913FA3">
              <w:rPr>
                <w:webHidden/>
              </w:rPr>
              <w:t>1</w:t>
            </w:r>
            <w:r w:rsidR="005F0A1F">
              <w:rPr>
                <w:webHidden/>
              </w:rPr>
              <w:fldChar w:fldCharType="end"/>
            </w:r>
          </w:hyperlink>
        </w:p>
        <w:p w14:paraId="1C71F03B" w14:textId="77777777" w:rsidR="005F0A1F" w:rsidRDefault="00977900">
          <w:pPr>
            <w:pStyle w:val="TOC2"/>
            <w:rPr>
              <w:rFonts w:asciiTheme="minorHAnsi" w:hAnsiTheme="minorHAnsi"/>
              <w:sz w:val="22"/>
              <w:shd w:val="clear" w:color="auto" w:fill="auto"/>
            </w:rPr>
          </w:pPr>
          <w:hyperlink w:anchor="_Toc426817780" w:history="1">
            <w:r w:rsidR="005F0A1F" w:rsidRPr="007516C3">
              <w:rPr>
                <w:rStyle w:val="Hyperlink"/>
              </w:rPr>
              <w:t>1.1 First Level Subhead (Heading 2 Style)</w:t>
            </w:r>
            <w:r w:rsidR="005F0A1F">
              <w:rPr>
                <w:webHidden/>
              </w:rPr>
              <w:tab/>
            </w:r>
            <w:r w:rsidR="005F0A1F">
              <w:rPr>
                <w:webHidden/>
              </w:rPr>
              <w:fldChar w:fldCharType="begin"/>
            </w:r>
            <w:r w:rsidR="005F0A1F">
              <w:rPr>
                <w:webHidden/>
              </w:rPr>
              <w:instrText xml:space="preserve"> PAGEREF _Toc426817780 \h </w:instrText>
            </w:r>
            <w:r w:rsidR="005F0A1F">
              <w:rPr>
                <w:webHidden/>
              </w:rPr>
            </w:r>
            <w:r w:rsidR="005F0A1F">
              <w:rPr>
                <w:webHidden/>
              </w:rPr>
              <w:fldChar w:fldCharType="separate"/>
            </w:r>
            <w:r w:rsidR="00913FA3">
              <w:rPr>
                <w:webHidden/>
              </w:rPr>
              <w:t>1</w:t>
            </w:r>
            <w:r w:rsidR="005F0A1F">
              <w:rPr>
                <w:webHidden/>
              </w:rPr>
              <w:fldChar w:fldCharType="end"/>
            </w:r>
          </w:hyperlink>
        </w:p>
        <w:p w14:paraId="5A19DA01" w14:textId="77777777" w:rsidR="005F0A1F" w:rsidRDefault="00977900">
          <w:pPr>
            <w:pStyle w:val="TOC3"/>
            <w:rPr>
              <w:rFonts w:asciiTheme="minorHAnsi" w:hAnsiTheme="minorHAnsi"/>
              <w:sz w:val="22"/>
              <w:shd w:val="clear" w:color="auto" w:fill="auto"/>
            </w:rPr>
          </w:pPr>
          <w:hyperlink w:anchor="_Toc426817781" w:history="1">
            <w:r w:rsidR="005F0A1F" w:rsidRPr="007516C3">
              <w:rPr>
                <w:rStyle w:val="Hyperlink"/>
              </w:rPr>
              <w:t>1.1.1. Second Level Subhead (Heading 3 Style)</w:t>
            </w:r>
            <w:r w:rsidR="005F0A1F">
              <w:rPr>
                <w:webHidden/>
              </w:rPr>
              <w:tab/>
            </w:r>
            <w:r w:rsidR="005F0A1F">
              <w:rPr>
                <w:webHidden/>
              </w:rPr>
              <w:fldChar w:fldCharType="begin"/>
            </w:r>
            <w:r w:rsidR="005F0A1F">
              <w:rPr>
                <w:webHidden/>
              </w:rPr>
              <w:instrText xml:space="preserve"> PAGEREF _Toc426817781 \h </w:instrText>
            </w:r>
            <w:r w:rsidR="005F0A1F">
              <w:rPr>
                <w:webHidden/>
              </w:rPr>
            </w:r>
            <w:r w:rsidR="005F0A1F">
              <w:rPr>
                <w:webHidden/>
              </w:rPr>
              <w:fldChar w:fldCharType="separate"/>
            </w:r>
            <w:r w:rsidR="00913FA3">
              <w:rPr>
                <w:webHidden/>
              </w:rPr>
              <w:t>2</w:t>
            </w:r>
            <w:r w:rsidR="005F0A1F">
              <w:rPr>
                <w:webHidden/>
              </w:rPr>
              <w:fldChar w:fldCharType="end"/>
            </w:r>
          </w:hyperlink>
        </w:p>
        <w:p w14:paraId="2CCD38A6" w14:textId="77777777" w:rsidR="005F0A1F" w:rsidRDefault="00977900">
          <w:pPr>
            <w:pStyle w:val="TOC1"/>
            <w:rPr>
              <w:rFonts w:asciiTheme="minorHAnsi" w:eastAsiaTheme="minorEastAsia" w:hAnsiTheme="minorHAnsi"/>
              <w:sz w:val="22"/>
              <w:shd w:val="clear" w:color="auto" w:fill="auto"/>
            </w:rPr>
          </w:pPr>
          <w:hyperlink w:anchor="_Toc426817782" w:history="1">
            <w:r w:rsidR="005F0A1F" w:rsidRPr="007516C3">
              <w:rPr>
                <w:rStyle w:val="Hyperlink"/>
              </w:rPr>
              <w:t>Appendix A: Title</w:t>
            </w:r>
            <w:r w:rsidR="005F0A1F">
              <w:rPr>
                <w:webHidden/>
              </w:rPr>
              <w:tab/>
            </w:r>
            <w:r w:rsidR="005F0A1F">
              <w:rPr>
                <w:webHidden/>
              </w:rPr>
              <w:fldChar w:fldCharType="begin"/>
            </w:r>
            <w:r w:rsidR="005F0A1F">
              <w:rPr>
                <w:webHidden/>
              </w:rPr>
              <w:instrText xml:space="preserve"> PAGEREF _Toc426817782 \h </w:instrText>
            </w:r>
            <w:r w:rsidR="005F0A1F">
              <w:rPr>
                <w:webHidden/>
              </w:rPr>
            </w:r>
            <w:r w:rsidR="005F0A1F">
              <w:rPr>
                <w:webHidden/>
              </w:rPr>
              <w:fldChar w:fldCharType="separate"/>
            </w:r>
            <w:r w:rsidR="00913FA3">
              <w:rPr>
                <w:webHidden/>
              </w:rPr>
              <w:t>6</w:t>
            </w:r>
            <w:r w:rsidR="005F0A1F">
              <w:rPr>
                <w:webHidden/>
              </w:rPr>
              <w:fldChar w:fldCharType="end"/>
            </w:r>
          </w:hyperlink>
        </w:p>
        <w:p w14:paraId="2FC70A65" w14:textId="52D5F253" w:rsidR="00E05390" w:rsidRDefault="00E05390">
          <w:r>
            <w:rPr>
              <w:b/>
              <w:bCs/>
              <w:noProof/>
            </w:rPr>
            <w:fldChar w:fldCharType="end"/>
          </w:r>
        </w:p>
      </w:sdtContent>
    </w:sdt>
    <w:p w14:paraId="1D1732BA" w14:textId="16138EE8" w:rsidR="00861980" w:rsidRDefault="00861980" w:rsidP="006B457F">
      <w:pPr>
        <w:pStyle w:val="TOC1"/>
        <w:ind w:left="0" w:firstLine="0"/>
        <w:rPr>
          <w:lang w:bidi="en-US"/>
        </w:rPr>
      </w:pPr>
      <w:r>
        <w:br w:type="page"/>
      </w:r>
    </w:p>
    <w:p w14:paraId="5A914210" w14:textId="77777777" w:rsidR="008A6B62" w:rsidRDefault="008A6B62" w:rsidP="000D74CC">
      <w:pPr>
        <w:pStyle w:val="Heading1"/>
        <w:numPr>
          <w:ilvl w:val="0"/>
          <w:numId w:val="0"/>
        </w:numPr>
      </w:pPr>
      <w:bookmarkStart w:id="5" w:name="_Toc426817774"/>
      <w:commentRangeStart w:id="6"/>
      <w:r>
        <w:t>List of Figures</w:t>
      </w:r>
      <w:bookmarkEnd w:id="5"/>
      <w:commentRangeEnd w:id="6"/>
      <w:r w:rsidR="00944316">
        <w:rPr>
          <w:rStyle w:val="CommentReference"/>
          <w:rFonts w:eastAsia="Times New Roman" w:cs="Times New Roman"/>
          <w:b w:val="0"/>
          <w:bCs w:val="0"/>
        </w:rPr>
        <w:commentReference w:id="6"/>
      </w:r>
    </w:p>
    <w:p w14:paraId="4C8299D0" w14:textId="2A4DD945" w:rsidR="008A6B62" w:rsidRDefault="007107D6" w:rsidP="00E05390">
      <w:pPr>
        <w:pStyle w:val="TOC1"/>
      </w:pPr>
      <w:r>
        <w:t xml:space="preserve">Figure 1 </w:t>
      </w:r>
      <w:r w:rsidR="00197AD9">
        <w:t>Conceptual f</w:t>
      </w:r>
      <w:r>
        <w:t xml:space="preserve">ramework of the </w:t>
      </w:r>
      <w:r w:rsidR="00197AD9">
        <w:t>r</w:t>
      </w:r>
      <w:r>
        <w:t>esearch</w:t>
      </w:r>
      <w:r>
        <w:tab/>
        <w:t>3</w:t>
      </w:r>
    </w:p>
    <w:p w14:paraId="4953917C" w14:textId="33A17793" w:rsidR="008A6B62" w:rsidRDefault="007107D6" w:rsidP="00E05390">
      <w:pPr>
        <w:pStyle w:val="TOC1"/>
      </w:pPr>
      <w:r>
        <w:t xml:space="preserve">Figure </w:t>
      </w:r>
      <w:r w:rsidR="00197AD9">
        <w:t>2</w:t>
      </w:r>
      <w:r>
        <w:t xml:space="preserve"> </w:t>
      </w:r>
      <w:r w:rsidR="00197AD9">
        <w:t xml:space="preserve">Work flow of the research </w:t>
      </w:r>
      <w:r>
        <w:tab/>
        <w:t>6</w:t>
      </w:r>
    </w:p>
    <w:p w14:paraId="107E0E33" w14:textId="11A044F8" w:rsidR="008A6B62" w:rsidRDefault="008A6B62">
      <w:pPr>
        <w:spacing w:after="200" w:line="276" w:lineRule="auto"/>
        <w:rPr>
          <w:rFonts w:eastAsiaTheme="majorEastAsia" w:cstheme="majorBidi"/>
          <w:b/>
          <w:bCs/>
          <w:szCs w:val="28"/>
        </w:rPr>
      </w:pPr>
      <w:r>
        <w:br w:type="page"/>
      </w:r>
    </w:p>
    <w:p w14:paraId="39E7E24B" w14:textId="77777777" w:rsidR="006B457F" w:rsidRDefault="006B457F" w:rsidP="000D74CC">
      <w:pPr>
        <w:pStyle w:val="Heading1"/>
        <w:numPr>
          <w:ilvl w:val="0"/>
          <w:numId w:val="0"/>
        </w:numPr>
      </w:pPr>
      <w:bookmarkStart w:id="7" w:name="_Toc426817775"/>
      <w:bookmarkEnd w:id="4"/>
      <w:r>
        <w:t>List of Tables</w:t>
      </w:r>
      <w:bookmarkEnd w:id="7"/>
    </w:p>
    <w:p w14:paraId="10F87F4A" w14:textId="6D92AC28" w:rsidR="006B457F" w:rsidRDefault="006B457F" w:rsidP="006B457F">
      <w:pPr>
        <w:pStyle w:val="TOC1"/>
      </w:pPr>
      <w:r>
        <w:t>Table 1 A short title</w:t>
      </w:r>
      <w:r>
        <w:tab/>
        <w:t>5</w:t>
      </w:r>
    </w:p>
    <w:p w14:paraId="3B2AFD71" w14:textId="1420E4B0" w:rsidR="00197AD9" w:rsidRPr="007107D6" w:rsidRDefault="00197AD9" w:rsidP="00197AD9">
      <w:pPr>
        <w:pStyle w:val="TOC1"/>
      </w:pPr>
      <w:r>
        <w:t>Table</w:t>
      </w:r>
      <w:commentRangeStart w:id="8"/>
      <w:r w:rsidRPr="007107D6">
        <w:t xml:space="preserve"> 2 </w:t>
      </w:r>
      <w:r>
        <w:t>Summary of previous research</w:t>
      </w:r>
      <w:r w:rsidRPr="007107D6">
        <w:t xml:space="preserve"> </w:t>
      </w:r>
      <w:r>
        <w:t>i</w:t>
      </w:r>
      <w:r w:rsidRPr="007107D6">
        <w:t xml:space="preserve">ncluding </w:t>
      </w:r>
      <w:r>
        <w:t>e</w:t>
      </w:r>
      <w:r w:rsidRPr="007107D6">
        <w:t xml:space="preserve">xamples of </w:t>
      </w:r>
      <w:r>
        <w:t>w</w:t>
      </w:r>
      <w:r w:rsidRPr="007107D6">
        <w:t xml:space="preserve">ork </w:t>
      </w:r>
      <w:r>
        <w:t>c</w:t>
      </w:r>
      <w:r w:rsidRPr="007107D6">
        <w:t xml:space="preserve">ompleted by </w:t>
      </w:r>
      <w:r>
        <w:t>o</w:t>
      </w:r>
      <w:r w:rsidRPr="007107D6">
        <w:t xml:space="preserve">ther </w:t>
      </w:r>
      <w:r>
        <w:br/>
        <w:t>s</w:t>
      </w:r>
      <w:r w:rsidRPr="007107D6">
        <w:t>cholars</w:t>
      </w:r>
      <w:r>
        <w:t xml:space="preserve"> working around the world</w:t>
      </w:r>
      <w:r w:rsidRPr="007107D6">
        <w:tab/>
        <w:t>5</w:t>
      </w:r>
      <w:commentRangeEnd w:id="8"/>
      <w:r>
        <w:rPr>
          <w:rStyle w:val="CommentReference"/>
          <w:rFonts w:eastAsia="Times New Roman" w:cs="Times New Roman"/>
        </w:rPr>
        <w:commentReference w:id="8"/>
      </w:r>
    </w:p>
    <w:p w14:paraId="7E912BBF" w14:textId="77F9D729" w:rsidR="006B457F" w:rsidRDefault="006B457F" w:rsidP="006B457F">
      <w:pPr>
        <w:pStyle w:val="TOC1"/>
      </w:pPr>
      <w:r>
        <w:t xml:space="preserve">Table </w:t>
      </w:r>
      <w:r w:rsidR="00197AD9">
        <w:t>3</w:t>
      </w:r>
      <w:r>
        <w:t xml:space="preserve"> A title which has been shortened from the actual caption</w:t>
      </w:r>
      <w:r>
        <w:tab/>
        <w:t>6</w:t>
      </w:r>
    </w:p>
    <w:p w14:paraId="78B90BD2" w14:textId="224842B6" w:rsidR="006B457F" w:rsidRDefault="006B457F">
      <w:pPr>
        <w:spacing w:after="200" w:line="276" w:lineRule="auto"/>
        <w:rPr>
          <w:rFonts w:eastAsiaTheme="majorEastAsia" w:cstheme="majorBidi"/>
          <w:b/>
          <w:bCs/>
          <w:sz w:val="28"/>
          <w:szCs w:val="28"/>
        </w:rPr>
      </w:pPr>
      <w:r>
        <w:br w:type="page"/>
      </w:r>
    </w:p>
    <w:p w14:paraId="73F91B02" w14:textId="4DE58200" w:rsidR="000B2502" w:rsidRPr="00E816C7" w:rsidRDefault="00861980" w:rsidP="000D74CC">
      <w:pPr>
        <w:pStyle w:val="Heading1"/>
        <w:numPr>
          <w:ilvl w:val="0"/>
          <w:numId w:val="0"/>
        </w:numPr>
      </w:pPr>
      <w:bookmarkStart w:id="9" w:name="_Toc426817776"/>
      <w:r>
        <w:t>Acknowledgements</w:t>
      </w:r>
      <w:bookmarkEnd w:id="9"/>
    </w:p>
    <w:p w14:paraId="368E1E7A" w14:textId="1556E8B6" w:rsidR="000B2502" w:rsidRPr="009523D2" w:rsidRDefault="000B2502" w:rsidP="00861980">
      <w:pPr>
        <w:pStyle w:val="Normalnoindentdbl"/>
      </w:pPr>
      <w:r w:rsidRPr="009523D2">
        <w:t xml:space="preserve">I </w:t>
      </w:r>
      <w:r w:rsidR="00861980">
        <w:t>am</w:t>
      </w:r>
      <w:r w:rsidRPr="009523D2">
        <w:t xml:space="preserve"> grateful to my mentor, Professor </w:t>
      </w:r>
      <w:r>
        <w:t>Smith</w:t>
      </w:r>
      <w:r w:rsidR="00861980">
        <w:t>, for the direction I needed and my other faculty who gave me assistance when I needed it. I would like to thank my employer, X Company</w:t>
      </w:r>
      <w:r w:rsidR="00347FDA">
        <w:t>,</w:t>
      </w:r>
      <w:r w:rsidR="00861980">
        <w:t xml:space="preserve"> who allowed me to complete some of this work using my office computer. I am grateful for the data provided to me by Y Organization and the assistance in coding the analysis given my friend, George </w:t>
      </w:r>
      <w:r w:rsidR="006B457F">
        <w:t>Day</w:t>
      </w:r>
      <w:r w:rsidR="00861980">
        <w:t xml:space="preserve">. </w:t>
      </w:r>
    </w:p>
    <w:p w14:paraId="0EE097BD" w14:textId="77777777" w:rsidR="000B2502" w:rsidRDefault="000B2502" w:rsidP="008C68F9"/>
    <w:p w14:paraId="74537915" w14:textId="73030FED" w:rsidR="000B2502" w:rsidRDefault="000B2502" w:rsidP="008C68F9">
      <w:r>
        <w:br w:type="page"/>
      </w:r>
    </w:p>
    <w:p w14:paraId="02602543" w14:textId="21CB54F9" w:rsidR="00861980" w:rsidRDefault="00861980" w:rsidP="000D74CC">
      <w:pPr>
        <w:pStyle w:val="Heading1"/>
        <w:numPr>
          <w:ilvl w:val="0"/>
          <w:numId w:val="0"/>
        </w:numPr>
      </w:pPr>
      <w:bookmarkStart w:id="10" w:name="_Toc426817777"/>
      <w:r>
        <w:t>List of Abbreviations</w:t>
      </w:r>
      <w:bookmarkEnd w:id="10"/>
    </w:p>
    <w:p w14:paraId="02DCEC93" w14:textId="4F98EBB5" w:rsidR="004B050B" w:rsidRDefault="00861980" w:rsidP="004B050B">
      <w:pPr>
        <w:pStyle w:val="Normalnoindentdbl"/>
        <w:ind w:left="1440" w:hanging="1440"/>
      </w:pPr>
      <w:r>
        <w:t>GIS</w:t>
      </w:r>
      <w:r>
        <w:tab/>
      </w:r>
      <w:r w:rsidR="004B050B">
        <w:t>Geographic information system</w:t>
      </w:r>
    </w:p>
    <w:p w14:paraId="096D4632" w14:textId="21738DCA" w:rsidR="004B050B" w:rsidRDefault="004B050B" w:rsidP="004B050B">
      <w:pPr>
        <w:pStyle w:val="Normalnoindentdbl"/>
        <w:ind w:left="1440" w:hanging="1440"/>
      </w:pPr>
      <w:proofErr w:type="spellStart"/>
      <w:r>
        <w:t>GISci</w:t>
      </w:r>
      <w:proofErr w:type="spellEnd"/>
      <w:r>
        <w:tab/>
        <w:t>Geographic information science</w:t>
      </w:r>
    </w:p>
    <w:p w14:paraId="38975A64" w14:textId="22C83B70" w:rsidR="004B050B" w:rsidRDefault="004B050B" w:rsidP="004B050B">
      <w:pPr>
        <w:pStyle w:val="Normalnoindentdbl"/>
        <w:ind w:left="1440" w:hanging="1440"/>
      </w:pPr>
      <w:r>
        <w:t>SSI</w:t>
      </w:r>
      <w:r>
        <w:tab/>
        <w:t>Spatial Sciences Institute</w:t>
      </w:r>
    </w:p>
    <w:p w14:paraId="69134197" w14:textId="769CFBA5" w:rsidR="004B050B" w:rsidRPr="004B050B" w:rsidRDefault="004B050B" w:rsidP="004B050B">
      <w:pPr>
        <w:pStyle w:val="Normalnoindentdbl"/>
        <w:ind w:left="1440" w:hanging="1440"/>
      </w:pPr>
      <w:r>
        <w:t>USC</w:t>
      </w:r>
      <w:r>
        <w:tab/>
        <w:t>University of Southern California</w:t>
      </w:r>
    </w:p>
    <w:p w14:paraId="1087A8AE" w14:textId="706C650B" w:rsidR="00861980" w:rsidRDefault="00861980" w:rsidP="004B050B">
      <w:pPr>
        <w:pStyle w:val="Normalnoindentdbl"/>
        <w:ind w:left="1440" w:hanging="1440"/>
      </w:pPr>
      <w:r>
        <w:br w:type="page"/>
      </w:r>
    </w:p>
    <w:p w14:paraId="51D1DA82" w14:textId="351ACE0C" w:rsidR="00170AAB" w:rsidRPr="00810171" w:rsidRDefault="0060098C" w:rsidP="000D74CC">
      <w:pPr>
        <w:pStyle w:val="Heading1"/>
        <w:numPr>
          <w:ilvl w:val="0"/>
          <w:numId w:val="0"/>
        </w:numPr>
      </w:pPr>
      <w:bookmarkStart w:id="11" w:name="_Toc426817778"/>
      <w:r>
        <w:t>Abstract</w:t>
      </w:r>
      <w:bookmarkEnd w:id="11"/>
    </w:p>
    <w:p w14:paraId="49BE1624" w14:textId="7B3C7CE8" w:rsidR="0013767C" w:rsidRDefault="0013767C" w:rsidP="00810171">
      <w:pPr>
        <w:pStyle w:val="Normalnoindentdbl"/>
      </w:pPr>
      <w:bookmarkStart w:id="12" w:name="_Toc374532733"/>
      <w:r w:rsidRPr="000918BD">
        <w:t xml:space="preserve">The Traveler tradition began in 1961 with Traveler the First. From 1961 to 1988, the equestrian mascots were selected, trained and ridden by Richard </w:t>
      </w:r>
      <w:proofErr w:type="spellStart"/>
      <w:r w:rsidRPr="000918BD">
        <w:t>Saukko</w:t>
      </w:r>
      <w:proofErr w:type="spellEnd"/>
      <w:r w:rsidRPr="000918BD">
        <w:t xml:space="preserve">. After his death, the </w:t>
      </w:r>
      <w:proofErr w:type="spellStart"/>
      <w:r w:rsidRPr="000918BD">
        <w:t>Saukko</w:t>
      </w:r>
      <w:proofErr w:type="spellEnd"/>
      <w:r w:rsidRPr="000918BD">
        <w:t xml:space="preserve"> family continued the tradition of raising the famous Trojan horses until 2003, when equestrian manager Joanne </w:t>
      </w:r>
      <w:proofErr w:type="spellStart"/>
      <w:r w:rsidRPr="000918BD">
        <w:t>Asman</w:t>
      </w:r>
      <w:proofErr w:type="spellEnd"/>
      <w:r w:rsidRPr="000918BD">
        <w:t xml:space="preserve"> took over.</w:t>
      </w:r>
    </w:p>
    <w:p w14:paraId="422A579F" w14:textId="29EE22D4" w:rsidR="006B457F" w:rsidRPr="006B457F" w:rsidRDefault="006B457F" w:rsidP="006B457F">
      <w:pPr>
        <w:pStyle w:val="Normalindentdbl"/>
      </w:pPr>
      <w:r>
        <w:t xml:space="preserve">While abstracts are often formatted as a single paragraph, </w:t>
      </w:r>
      <w:r w:rsidR="00197AD9">
        <w:t>use</w:t>
      </w:r>
      <w:r>
        <w:t xml:space="preserve"> additional paragraphs if it would make your text more easily read. Format the abstract similar to the main text. </w:t>
      </w:r>
    </w:p>
    <w:p w14:paraId="57C42D31" w14:textId="77777777" w:rsidR="0031269F" w:rsidRPr="00E816C7" w:rsidRDefault="0031269F" w:rsidP="008C68F9">
      <w:r w:rsidRPr="00E816C7">
        <w:t xml:space="preserve"> </w:t>
      </w:r>
    </w:p>
    <w:p w14:paraId="1C069043" w14:textId="77777777" w:rsidR="000A2FA7" w:rsidRPr="00E816C7" w:rsidRDefault="000A2FA7" w:rsidP="00810171">
      <w:pPr>
        <w:pStyle w:val="TOCHeading"/>
        <w:sectPr w:rsidR="000A2FA7" w:rsidRPr="00E816C7" w:rsidSect="00CB3AE6">
          <w:footerReference w:type="default" r:id="rId11"/>
          <w:pgSz w:w="12240" w:h="15840"/>
          <w:pgMar w:top="1440" w:right="1440" w:bottom="1440" w:left="1440" w:header="720" w:footer="720" w:gutter="0"/>
          <w:pgNumType w:fmt="lowerRoman"/>
          <w:cols w:space="720"/>
          <w:docGrid w:linePitch="360"/>
        </w:sectPr>
      </w:pPr>
    </w:p>
    <w:p w14:paraId="7BEEB316" w14:textId="398159CD" w:rsidR="004F2CBB" w:rsidRDefault="000D74CC" w:rsidP="0015119A">
      <w:pPr>
        <w:pStyle w:val="Heading1"/>
      </w:pPr>
      <w:bookmarkStart w:id="13" w:name="METHODOLOGY"/>
      <w:bookmarkEnd w:id="12"/>
      <w:bookmarkEnd w:id="13"/>
      <w:r>
        <w:t xml:space="preserve"> </w:t>
      </w:r>
      <w:bookmarkStart w:id="14" w:name="_Toc426817779"/>
      <w:r w:rsidR="00FC5B7C">
        <w:t xml:space="preserve">Introduction </w:t>
      </w:r>
      <w:r w:rsidR="00193DC4">
        <w:t>(</w:t>
      </w:r>
      <w:r w:rsidR="00FC5B7C">
        <w:t>Heading 1 Style</w:t>
      </w:r>
      <w:r w:rsidR="00193DC4">
        <w:t>)</w:t>
      </w:r>
      <w:bookmarkEnd w:id="14"/>
    </w:p>
    <w:p w14:paraId="518D74AF" w14:textId="5337185C" w:rsidR="003D095D" w:rsidRDefault="003D095D" w:rsidP="003F0A2E">
      <w:pPr>
        <w:pStyle w:val="Normalnoindentdbl"/>
      </w:pPr>
      <w:r w:rsidRPr="00E816C7">
        <w:t>T</w:t>
      </w:r>
      <w:r w:rsidR="00A93E02">
        <w:t xml:space="preserve">his paragraph gives an overview of the contents of this document. It provides motivation for the reader to continue reading. It also hints at the contents of this chapter. The text in the rest of this chapter </w:t>
      </w:r>
      <w:r w:rsidR="00197AD9">
        <w:t>is</w:t>
      </w:r>
      <w:r w:rsidR="00A93E02">
        <w:t xml:space="preserve"> not true introductory material, it is simply include</w:t>
      </w:r>
      <w:r w:rsidR="00197AD9">
        <w:t>d</w:t>
      </w:r>
      <w:r w:rsidR="00A93E02">
        <w:t xml:space="preserve"> to illustrate formatting.</w:t>
      </w:r>
    </w:p>
    <w:p w14:paraId="2AF96D7C" w14:textId="480C4CC5" w:rsidR="009C42E4" w:rsidRPr="00E816C7" w:rsidRDefault="00195AC5" w:rsidP="0015119A">
      <w:pPr>
        <w:pStyle w:val="Heading2"/>
      </w:pPr>
      <w:bookmarkStart w:id="15" w:name="_Toc426817780"/>
      <w:r>
        <w:t>First Level Subhead (Heading 2 Style)</w:t>
      </w:r>
      <w:bookmarkEnd w:id="15"/>
    </w:p>
    <w:p w14:paraId="5321740E" w14:textId="28FDA3CF" w:rsidR="003D095D" w:rsidRDefault="003D095D" w:rsidP="003F0A2E">
      <w:pPr>
        <w:pStyle w:val="Normalindentdbl"/>
      </w:pPr>
      <w:r w:rsidRPr="00E816C7">
        <w:t>Clustering methods were explored to show where armed-conflicts are concentrated and whether there is evidence of heavy clustering. In a heavily clustered environment, there is the potential to identify predictor variables that can be used to explain the highs and lows of the data. Six kernel density maps were created to produce rasterized surfaces indicating concentr</w:t>
      </w:r>
      <w:r w:rsidR="001331D4">
        <w:t xml:space="preserve">ations of </w:t>
      </w:r>
      <w:r w:rsidR="003158E0">
        <w:t>the Lord’s Resistance Army (</w:t>
      </w:r>
      <w:r w:rsidR="001331D4">
        <w:t>LRA</w:t>
      </w:r>
      <w:r w:rsidR="003158E0">
        <w:t>)</w:t>
      </w:r>
      <w:r w:rsidR="001331D4">
        <w:t xml:space="preserve"> activity.  Figure</w:t>
      </w:r>
      <w:r w:rsidRPr="00E816C7">
        <w:t xml:space="preserve"> </w:t>
      </w:r>
      <w:r w:rsidR="00FC5B7C">
        <w:t>1</w:t>
      </w:r>
      <w:r w:rsidRPr="00E816C7">
        <w:t xml:space="preserve"> reflects the kernel </w:t>
      </w:r>
      <w:r w:rsidRPr="00F36DE8">
        <w:rPr>
          <w:szCs w:val="24"/>
        </w:rPr>
        <w:t>density</w:t>
      </w:r>
      <w:r w:rsidRPr="00E816C7">
        <w:t xml:space="preserve"> of armed-conflicts in 2008. </w:t>
      </w:r>
    </w:p>
    <w:p w14:paraId="32831539" w14:textId="494916BF" w:rsidR="00120800" w:rsidRDefault="00120800" w:rsidP="00120800"/>
    <w:p w14:paraId="6DF08DE3" w14:textId="13FA68D8" w:rsidR="003D095D" w:rsidRDefault="003158E0" w:rsidP="0020342C">
      <w:pPr>
        <w:jc w:val="center"/>
      </w:pPr>
      <w:r>
        <w:rPr>
          <w:noProof/>
          <w:color w:val="000000" w:themeColor="text1"/>
          <w:shd w:val="clear" w:color="auto" w:fill="auto"/>
        </w:rPr>
        <mc:AlternateContent>
          <mc:Choice Requires="wps">
            <w:drawing>
              <wp:anchor distT="0" distB="0" distL="114300" distR="114300" simplePos="0" relativeHeight="251660288" behindDoc="0" locked="0" layoutInCell="1" allowOverlap="1" wp14:anchorId="6F30497E" wp14:editId="6ECD3F9B">
                <wp:simplePos x="0" y="0"/>
                <wp:positionH relativeFrom="column">
                  <wp:posOffset>3216163</wp:posOffset>
                </wp:positionH>
                <wp:positionV relativeFrom="paragraph">
                  <wp:posOffset>50949</wp:posOffset>
                </wp:positionV>
                <wp:extent cx="1258645" cy="355002"/>
                <wp:effectExtent l="0" t="0" r="17780" b="26035"/>
                <wp:wrapNone/>
                <wp:docPr id="1" name="Rectangle 1"/>
                <wp:cNvGraphicFramePr/>
                <a:graphic xmlns:a="http://schemas.openxmlformats.org/drawingml/2006/main">
                  <a:graphicData uri="http://schemas.microsoft.com/office/word/2010/wordprocessingShape">
                    <wps:wsp>
                      <wps:cNvSpPr/>
                      <wps:spPr>
                        <a:xfrm>
                          <a:off x="0" y="0"/>
                          <a:ext cx="1258645" cy="3550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D4999" w14:textId="77777777" w:rsidR="002A34B5" w:rsidRDefault="002A34B5" w:rsidP="002A3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0497E" id="Rectangle 1" o:spid="_x0000_s1026" style="position:absolute;left:0;text-align:left;margin-left:253.25pt;margin-top:4pt;width:99.1pt;height:2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" fillcolor="white [3212]" strokecolor="white [3212]" strokeweight="2pt">
                <v:textbox>
                  <w:txbxContent>
                    <w:p w14:paraId="4E0D4999" w14:textId="77777777" w:rsidR="002A34B5" w:rsidRDefault="002A34B5" w:rsidP="002A34B5">
                      <w:pPr>
                        <w:jc w:val="center"/>
                      </w:pPr>
                    </w:p>
                  </w:txbxContent>
                </v:textbox>
              </v:rect>
            </w:pict>
          </mc:Fallback>
        </mc:AlternateContent>
      </w:r>
      <w:r w:rsidR="003D095D" w:rsidRPr="00E816C7">
        <w:rPr>
          <w:noProof/>
          <w:color w:val="000000" w:themeColor="text1"/>
        </w:rPr>
        <w:drawing>
          <wp:inline distT="0" distB="0" distL="0" distR="0" wp14:anchorId="40AAFF96" wp14:editId="3AA2635E">
            <wp:extent cx="4148920" cy="3210538"/>
            <wp:effectExtent l="0" t="0" r="444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bby\Google Drive\USC\SSCI 594a.35775 - Master's Thesis\Radios\Live\Live_Diagrams\heat maps\heat maps_white_background\ac_heatmap_2008_title.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56515" cy="3216415"/>
                    </a:xfrm>
                    <a:prstGeom prst="rect">
                      <a:avLst/>
                    </a:prstGeom>
                    <a:noFill/>
                    <a:ln>
                      <a:noFill/>
                    </a:ln>
                  </pic:spPr>
                </pic:pic>
              </a:graphicData>
            </a:graphic>
          </wp:inline>
        </w:drawing>
      </w:r>
    </w:p>
    <w:p w14:paraId="6ED685E2" w14:textId="2225CF4C" w:rsidR="009F2AF6" w:rsidRPr="0020342C" w:rsidRDefault="009F2AF6" w:rsidP="0020342C">
      <w:pPr>
        <w:pStyle w:val="Caption"/>
      </w:pPr>
      <w:bookmarkStart w:id="16" w:name="_Toc389131441"/>
      <w:bookmarkStart w:id="17" w:name="_Toc389226787"/>
      <w:r w:rsidRPr="0020342C">
        <w:t xml:space="preserve">Figure </w:t>
      </w:r>
      <w:r w:rsidR="00FC5B7C">
        <w:t>1</w:t>
      </w:r>
      <w:r w:rsidR="002A5D09" w:rsidRPr="0020342C">
        <w:t xml:space="preserve"> 2008 Armed-conflicts Heat Map</w:t>
      </w:r>
      <w:bookmarkEnd w:id="16"/>
      <w:bookmarkEnd w:id="17"/>
    </w:p>
    <w:p w14:paraId="29315C6C" w14:textId="7DCC4A6A" w:rsidR="003D095D" w:rsidRDefault="003D095D" w:rsidP="003F0A2E">
      <w:pPr>
        <w:pStyle w:val="Normalindentdbl"/>
      </w:pPr>
      <w:r w:rsidRPr="00E816C7">
        <w:t xml:space="preserve">With conflict data spatially joined with the “Territories” feature class, </w:t>
      </w:r>
      <w:proofErr w:type="spellStart"/>
      <w:r w:rsidRPr="00E816C7">
        <w:t>Modelbuilder</w:t>
      </w:r>
      <w:proofErr w:type="spellEnd"/>
      <w:r w:rsidRPr="00E816C7">
        <w:t xml:space="preserve"> was used to generate 15 new territory feature classes</w:t>
      </w:r>
      <w:r w:rsidR="00A6144B">
        <w:t xml:space="preserve"> as show</w:t>
      </w:r>
      <w:r w:rsidR="009125A7">
        <w:t>n</w:t>
      </w:r>
      <w:r w:rsidR="00A6144B">
        <w:t xml:space="preserve"> in Table </w:t>
      </w:r>
      <w:r w:rsidR="00120800">
        <w:t>1</w:t>
      </w:r>
      <w:r w:rsidR="00A6144B">
        <w:t xml:space="preserve">. </w:t>
      </w:r>
    </w:p>
    <w:p w14:paraId="309D80CE" w14:textId="4AA96AB5" w:rsidR="0082333C" w:rsidRDefault="0082333C" w:rsidP="003F0A2E">
      <w:pPr>
        <w:pStyle w:val="Caption"/>
      </w:pPr>
      <w:bookmarkStart w:id="18" w:name="_Toc389224410"/>
      <w:bookmarkStart w:id="19" w:name="_Toc389224459"/>
      <w:bookmarkStart w:id="20" w:name="_Toc374532745"/>
      <w:r w:rsidRPr="00E816C7">
        <w:t xml:space="preserve">Table </w:t>
      </w:r>
      <w:r w:rsidR="00120800">
        <w:t>1</w:t>
      </w:r>
      <w:r w:rsidRPr="00E816C7">
        <w:t xml:space="preserve"> Armed-Conflicts by Territory, 2008-2012: Normalized by Population</w:t>
      </w:r>
      <w:bookmarkEnd w:id="18"/>
      <w:bookmarkEnd w:id="19"/>
    </w:p>
    <w:tbl>
      <w:tblPr>
        <w:tblW w:w="8439" w:type="dxa"/>
        <w:jc w:val="center"/>
        <w:tblLook w:val="04A0" w:firstRow="1" w:lastRow="0" w:firstColumn="1" w:lastColumn="0" w:noHBand="0" w:noVBand="1"/>
      </w:tblPr>
      <w:tblGrid>
        <w:gridCol w:w="1063"/>
        <w:gridCol w:w="1376"/>
        <w:gridCol w:w="1200"/>
        <w:gridCol w:w="1200"/>
        <w:gridCol w:w="1200"/>
        <w:gridCol w:w="1200"/>
        <w:gridCol w:w="1200"/>
      </w:tblGrid>
      <w:tr w:rsidR="00A93E02" w:rsidRPr="00E816C7" w14:paraId="56844B26" w14:textId="77777777" w:rsidTr="00A93E02">
        <w:trPr>
          <w:trHeight w:val="144"/>
          <w:jc w:val="center"/>
        </w:trPr>
        <w:tc>
          <w:tcPr>
            <w:tcW w:w="1063"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5632D83" w14:textId="0DC56892" w:rsidR="00A93E02" w:rsidRPr="00001B9B" w:rsidRDefault="00A93E02" w:rsidP="009125A7">
            <w:pPr>
              <w:jc w:val="center"/>
            </w:pPr>
            <w:r w:rsidRPr="00001B9B">
              <w:t>Country</w:t>
            </w:r>
          </w:p>
        </w:tc>
        <w:tc>
          <w:tcPr>
            <w:tcW w:w="1376" w:type="dxa"/>
            <w:tcBorders>
              <w:top w:val="single" w:sz="4" w:space="0" w:color="auto"/>
              <w:left w:val="nil"/>
              <w:bottom w:val="single" w:sz="4" w:space="0" w:color="auto"/>
              <w:right w:val="nil"/>
            </w:tcBorders>
            <w:shd w:val="clear" w:color="auto" w:fill="F2F2F2" w:themeFill="background1" w:themeFillShade="F2"/>
            <w:noWrap/>
            <w:vAlign w:val="center"/>
            <w:hideMark/>
          </w:tcPr>
          <w:p w14:paraId="68D5C9C9" w14:textId="4D968C4F" w:rsidR="00A93E02" w:rsidRPr="00001B9B" w:rsidRDefault="00A93E02" w:rsidP="009125A7">
            <w:r>
              <w:t xml:space="preserve">Territory </w:t>
            </w:r>
            <w:r w:rsidRPr="00001B9B">
              <w:t>Name</w:t>
            </w:r>
          </w:p>
        </w:tc>
        <w:tc>
          <w:tcPr>
            <w:tcW w:w="1200" w:type="dxa"/>
            <w:tcBorders>
              <w:top w:val="single" w:sz="4" w:space="0" w:color="auto"/>
              <w:left w:val="nil"/>
              <w:bottom w:val="single" w:sz="4" w:space="0" w:color="auto"/>
              <w:right w:val="nil"/>
            </w:tcBorders>
            <w:shd w:val="clear" w:color="auto" w:fill="F2F2F2" w:themeFill="background1" w:themeFillShade="F2"/>
            <w:noWrap/>
            <w:vAlign w:val="center"/>
            <w:hideMark/>
          </w:tcPr>
          <w:p w14:paraId="6CAB23FF" w14:textId="77777777" w:rsidR="00A93E02" w:rsidRPr="00E816C7" w:rsidRDefault="00A93E02" w:rsidP="009125A7">
            <w:pPr>
              <w:jc w:val="center"/>
            </w:pPr>
            <w:r w:rsidRPr="00E816C7">
              <w:t>2008</w:t>
            </w:r>
          </w:p>
        </w:tc>
        <w:tc>
          <w:tcPr>
            <w:tcW w:w="1200" w:type="dxa"/>
            <w:tcBorders>
              <w:top w:val="single" w:sz="4" w:space="0" w:color="auto"/>
              <w:left w:val="nil"/>
              <w:bottom w:val="single" w:sz="4" w:space="0" w:color="auto"/>
              <w:right w:val="nil"/>
            </w:tcBorders>
            <w:shd w:val="clear" w:color="auto" w:fill="F2F2F2" w:themeFill="background1" w:themeFillShade="F2"/>
            <w:noWrap/>
            <w:vAlign w:val="center"/>
            <w:hideMark/>
          </w:tcPr>
          <w:p w14:paraId="7C90D0C3" w14:textId="77777777" w:rsidR="00A93E02" w:rsidRPr="00E816C7" w:rsidRDefault="00A93E02" w:rsidP="009125A7">
            <w:pPr>
              <w:jc w:val="center"/>
            </w:pPr>
            <w:r w:rsidRPr="00E816C7">
              <w:t>2009</w:t>
            </w:r>
          </w:p>
        </w:tc>
        <w:tc>
          <w:tcPr>
            <w:tcW w:w="1200" w:type="dxa"/>
            <w:tcBorders>
              <w:top w:val="single" w:sz="4" w:space="0" w:color="auto"/>
              <w:left w:val="nil"/>
              <w:bottom w:val="single" w:sz="4" w:space="0" w:color="auto"/>
              <w:right w:val="nil"/>
            </w:tcBorders>
            <w:shd w:val="clear" w:color="auto" w:fill="F2F2F2" w:themeFill="background1" w:themeFillShade="F2"/>
            <w:noWrap/>
            <w:vAlign w:val="center"/>
            <w:hideMark/>
          </w:tcPr>
          <w:p w14:paraId="5AA5D508" w14:textId="77777777" w:rsidR="00A93E02" w:rsidRPr="00E816C7" w:rsidRDefault="00A93E02" w:rsidP="009125A7">
            <w:pPr>
              <w:jc w:val="center"/>
            </w:pPr>
            <w:r w:rsidRPr="00E816C7">
              <w:t>2010</w:t>
            </w:r>
          </w:p>
        </w:tc>
        <w:tc>
          <w:tcPr>
            <w:tcW w:w="1200" w:type="dxa"/>
            <w:tcBorders>
              <w:top w:val="single" w:sz="4" w:space="0" w:color="auto"/>
              <w:left w:val="nil"/>
              <w:bottom w:val="single" w:sz="4" w:space="0" w:color="auto"/>
              <w:right w:val="nil"/>
            </w:tcBorders>
            <w:shd w:val="clear" w:color="auto" w:fill="F2F2F2" w:themeFill="background1" w:themeFillShade="F2"/>
            <w:noWrap/>
            <w:vAlign w:val="center"/>
            <w:hideMark/>
          </w:tcPr>
          <w:p w14:paraId="26EA680D" w14:textId="77777777" w:rsidR="00A93E02" w:rsidRPr="00E816C7" w:rsidRDefault="00A93E02" w:rsidP="009125A7">
            <w:pPr>
              <w:jc w:val="center"/>
            </w:pPr>
            <w:r w:rsidRPr="00E816C7">
              <w:t>2011</w:t>
            </w:r>
          </w:p>
        </w:tc>
        <w:tc>
          <w:tcPr>
            <w:tcW w:w="12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9A693E4" w14:textId="77777777" w:rsidR="00A93E02" w:rsidRPr="00E816C7" w:rsidRDefault="00A93E02" w:rsidP="009125A7">
            <w:pPr>
              <w:jc w:val="center"/>
            </w:pPr>
            <w:r w:rsidRPr="00E816C7">
              <w:t>2012</w:t>
            </w:r>
          </w:p>
        </w:tc>
      </w:tr>
      <w:tr w:rsidR="00A93E02" w:rsidRPr="00E816C7" w14:paraId="68202EB5"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2C43C8EC" w14:textId="77777777" w:rsidR="00A93E02" w:rsidRPr="00E816C7" w:rsidRDefault="00A93E02" w:rsidP="008C68F9">
            <w:r w:rsidRPr="00E816C7">
              <w:t>SSD</w:t>
            </w:r>
          </w:p>
        </w:tc>
        <w:tc>
          <w:tcPr>
            <w:tcW w:w="1376" w:type="dxa"/>
            <w:tcBorders>
              <w:top w:val="nil"/>
              <w:left w:val="nil"/>
              <w:bottom w:val="nil"/>
              <w:right w:val="nil"/>
            </w:tcBorders>
            <w:shd w:val="clear" w:color="auto" w:fill="auto"/>
            <w:noWrap/>
            <w:vAlign w:val="bottom"/>
            <w:hideMark/>
          </w:tcPr>
          <w:p w14:paraId="3F7FD097" w14:textId="7D52AD43" w:rsidR="00A93E02" w:rsidRPr="00E816C7" w:rsidRDefault="00A93E02" w:rsidP="008C68F9">
            <w:r w:rsidRPr="00E816C7">
              <w:t xml:space="preserve">Raja </w:t>
            </w:r>
          </w:p>
        </w:tc>
        <w:tc>
          <w:tcPr>
            <w:tcW w:w="1200" w:type="dxa"/>
            <w:tcBorders>
              <w:top w:val="nil"/>
              <w:left w:val="single" w:sz="4" w:space="0" w:color="auto"/>
              <w:bottom w:val="nil"/>
              <w:right w:val="nil"/>
            </w:tcBorders>
            <w:shd w:val="clear" w:color="auto" w:fill="auto"/>
            <w:noWrap/>
            <w:vAlign w:val="center"/>
            <w:hideMark/>
          </w:tcPr>
          <w:p w14:paraId="2571F5F1"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1FF4E429" w14:textId="77777777" w:rsidR="00A93E02" w:rsidRPr="00E816C7" w:rsidRDefault="00A93E02" w:rsidP="009125A7">
            <w:pPr>
              <w:jc w:val="center"/>
            </w:pPr>
            <w:r w:rsidRPr="00E816C7">
              <w:t>0.04</w:t>
            </w:r>
          </w:p>
        </w:tc>
        <w:tc>
          <w:tcPr>
            <w:tcW w:w="1200" w:type="dxa"/>
            <w:tcBorders>
              <w:top w:val="nil"/>
              <w:left w:val="nil"/>
              <w:bottom w:val="nil"/>
              <w:right w:val="nil"/>
            </w:tcBorders>
            <w:shd w:val="clear" w:color="auto" w:fill="auto"/>
            <w:noWrap/>
            <w:vAlign w:val="center"/>
            <w:hideMark/>
          </w:tcPr>
          <w:p w14:paraId="10E1C8EC"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40E5B8E9" w14:textId="77777777" w:rsidR="00A93E02" w:rsidRPr="00E816C7" w:rsidRDefault="00A93E02" w:rsidP="009125A7">
            <w:pPr>
              <w:jc w:val="center"/>
            </w:pPr>
            <w:r w:rsidRPr="00E816C7">
              <w:t>0.07</w:t>
            </w:r>
          </w:p>
        </w:tc>
        <w:tc>
          <w:tcPr>
            <w:tcW w:w="1200" w:type="dxa"/>
            <w:tcBorders>
              <w:top w:val="nil"/>
              <w:left w:val="nil"/>
              <w:bottom w:val="nil"/>
              <w:right w:val="single" w:sz="4" w:space="0" w:color="auto"/>
            </w:tcBorders>
            <w:shd w:val="clear" w:color="auto" w:fill="auto"/>
            <w:noWrap/>
            <w:vAlign w:val="center"/>
            <w:hideMark/>
          </w:tcPr>
          <w:p w14:paraId="47F39ECE" w14:textId="77777777" w:rsidR="00A93E02" w:rsidRPr="00E816C7" w:rsidRDefault="00A93E02" w:rsidP="009125A7">
            <w:pPr>
              <w:jc w:val="center"/>
            </w:pPr>
            <w:r w:rsidRPr="00E816C7">
              <w:t>0.00</w:t>
            </w:r>
          </w:p>
        </w:tc>
      </w:tr>
      <w:tr w:rsidR="00A93E02" w:rsidRPr="00E816C7" w14:paraId="7EED1FF5"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35ACC8D8"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40A1E04F" w14:textId="5ED8F1AD" w:rsidR="00A93E02" w:rsidRPr="00E816C7" w:rsidRDefault="00A93E02" w:rsidP="008C68F9">
            <w:proofErr w:type="spellStart"/>
            <w:r w:rsidRPr="00E816C7">
              <w:t>Wau</w:t>
            </w:r>
            <w:proofErr w:type="spellEnd"/>
          </w:p>
        </w:tc>
        <w:tc>
          <w:tcPr>
            <w:tcW w:w="1200" w:type="dxa"/>
            <w:tcBorders>
              <w:top w:val="nil"/>
              <w:left w:val="single" w:sz="4" w:space="0" w:color="auto"/>
              <w:bottom w:val="nil"/>
              <w:right w:val="nil"/>
            </w:tcBorders>
            <w:shd w:val="clear" w:color="auto" w:fill="auto"/>
            <w:noWrap/>
            <w:vAlign w:val="center"/>
            <w:hideMark/>
          </w:tcPr>
          <w:p w14:paraId="1D270860"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7D78FDE6"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25B15525" w14:textId="77777777" w:rsidR="00A93E02" w:rsidRPr="00E816C7" w:rsidRDefault="00A93E02" w:rsidP="009125A7">
            <w:pPr>
              <w:jc w:val="center"/>
            </w:pPr>
            <w:r w:rsidRPr="00E816C7">
              <w:t>0.01</w:t>
            </w:r>
          </w:p>
        </w:tc>
        <w:tc>
          <w:tcPr>
            <w:tcW w:w="1200" w:type="dxa"/>
            <w:tcBorders>
              <w:top w:val="nil"/>
              <w:left w:val="nil"/>
              <w:bottom w:val="nil"/>
              <w:right w:val="nil"/>
            </w:tcBorders>
            <w:shd w:val="clear" w:color="auto" w:fill="auto"/>
            <w:noWrap/>
            <w:vAlign w:val="center"/>
            <w:hideMark/>
          </w:tcPr>
          <w:p w14:paraId="1F1C3832" w14:textId="77777777" w:rsidR="00A93E02" w:rsidRPr="00E816C7" w:rsidRDefault="00A93E02" w:rsidP="009125A7">
            <w:pPr>
              <w:jc w:val="center"/>
            </w:pPr>
            <w:r w:rsidRPr="00E816C7">
              <w:t>0.00</w:t>
            </w:r>
          </w:p>
        </w:tc>
        <w:tc>
          <w:tcPr>
            <w:tcW w:w="1200" w:type="dxa"/>
            <w:tcBorders>
              <w:top w:val="nil"/>
              <w:left w:val="nil"/>
              <w:bottom w:val="nil"/>
              <w:right w:val="single" w:sz="4" w:space="0" w:color="auto"/>
            </w:tcBorders>
            <w:shd w:val="clear" w:color="auto" w:fill="auto"/>
            <w:noWrap/>
            <w:vAlign w:val="center"/>
            <w:hideMark/>
          </w:tcPr>
          <w:p w14:paraId="18A4A225" w14:textId="77777777" w:rsidR="00A93E02" w:rsidRPr="00E816C7" w:rsidRDefault="00A93E02" w:rsidP="009125A7">
            <w:pPr>
              <w:jc w:val="center"/>
            </w:pPr>
            <w:r w:rsidRPr="00E816C7">
              <w:t>0.00</w:t>
            </w:r>
          </w:p>
        </w:tc>
      </w:tr>
      <w:tr w:rsidR="00A93E02" w:rsidRPr="00E816C7" w14:paraId="5EFD1936"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69EFF4E2"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35927E1C" w14:textId="2BB52F2C" w:rsidR="00A93E02" w:rsidRPr="00E816C7" w:rsidRDefault="00A93E02" w:rsidP="008C68F9">
            <w:proofErr w:type="spellStart"/>
            <w:r w:rsidRPr="00E816C7">
              <w:t>Nahr</w:t>
            </w:r>
            <w:proofErr w:type="spellEnd"/>
            <w:r w:rsidRPr="00E816C7">
              <w:t xml:space="preserve"> Yew</w:t>
            </w:r>
          </w:p>
        </w:tc>
        <w:tc>
          <w:tcPr>
            <w:tcW w:w="1200" w:type="dxa"/>
            <w:tcBorders>
              <w:top w:val="nil"/>
              <w:left w:val="single" w:sz="4" w:space="0" w:color="auto"/>
              <w:bottom w:val="nil"/>
              <w:right w:val="nil"/>
            </w:tcBorders>
            <w:shd w:val="clear" w:color="auto" w:fill="auto"/>
            <w:noWrap/>
            <w:vAlign w:val="center"/>
            <w:hideMark/>
          </w:tcPr>
          <w:p w14:paraId="4FFCC340" w14:textId="77777777" w:rsidR="00A93E02" w:rsidRPr="00E816C7" w:rsidRDefault="00A93E02" w:rsidP="009125A7">
            <w:pPr>
              <w:jc w:val="center"/>
            </w:pPr>
            <w:r w:rsidRPr="00E816C7">
              <w:t>0.01</w:t>
            </w:r>
          </w:p>
        </w:tc>
        <w:tc>
          <w:tcPr>
            <w:tcW w:w="1200" w:type="dxa"/>
            <w:tcBorders>
              <w:top w:val="nil"/>
              <w:left w:val="nil"/>
              <w:bottom w:val="nil"/>
              <w:right w:val="nil"/>
            </w:tcBorders>
            <w:shd w:val="clear" w:color="auto" w:fill="auto"/>
            <w:noWrap/>
            <w:vAlign w:val="center"/>
            <w:hideMark/>
          </w:tcPr>
          <w:p w14:paraId="2EDB483E" w14:textId="77777777" w:rsidR="00A93E02" w:rsidRPr="00E816C7" w:rsidRDefault="00A93E02" w:rsidP="009125A7">
            <w:pPr>
              <w:jc w:val="center"/>
            </w:pPr>
            <w:r w:rsidRPr="00E816C7">
              <w:t>0.01</w:t>
            </w:r>
          </w:p>
        </w:tc>
        <w:tc>
          <w:tcPr>
            <w:tcW w:w="1200" w:type="dxa"/>
            <w:tcBorders>
              <w:top w:val="nil"/>
              <w:left w:val="nil"/>
              <w:bottom w:val="nil"/>
              <w:right w:val="nil"/>
            </w:tcBorders>
            <w:shd w:val="clear" w:color="auto" w:fill="auto"/>
            <w:noWrap/>
            <w:vAlign w:val="center"/>
            <w:hideMark/>
          </w:tcPr>
          <w:p w14:paraId="2D6F2BC5"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1CEEF5B7" w14:textId="77777777" w:rsidR="00A93E02" w:rsidRPr="00E816C7" w:rsidRDefault="00A93E02" w:rsidP="009125A7">
            <w:pPr>
              <w:jc w:val="center"/>
            </w:pPr>
            <w:r w:rsidRPr="00E816C7">
              <w:t>0.00</w:t>
            </w:r>
          </w:p>
        </w:tc>
        <w:tc>
          <w:tcPr>
            <w:tcW w:w="1200" w:type="dxa"/>
            <w:tcBorders>
              <w:top w:val="nil"/>
              <w:left w:val="nil"/>
              <w:bottom w:val="nil"/>
              <w:right w:val="single" w:sz="4" w:space="0" w:color="auto"/>
            </w:tcBorders>
            <w:shd w:val="clear" w:color="auto" w:fill="auto"/>
            <w:noWrap/>
            <w:vAlign w:val="center"/>
            <w:hideMark/>
          </w:tcPr>
          <w:p w14:paraId="16553C75" w14:textId="77777777" w:rsidR="00A93E02" w:rsidRPr="00E816C7" w:rsidRDefault="00A93E02" w:rsidP="009125A7">
            <w:pPr>
              <w:jc w:val="center"/>
            </w:pPr>
            <w:r w:rsidRPr="00E816C7">
              <w:t>0.00</w:t>
            </w:r>
          </w:p>
        </w:tc>
      </w:tr>
      <w:tr w:rsidR="00A93E02" w:rsidRPr="00E816C7" w14:paraId="38A206C8"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2EBD1C1D"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27EC42CD" w14:textId="750F3CD6" w:rsidR="00A93E02" w:rsidRPr="00E816C7" w:rsidRDefault="00A93E02" w:rsidP="008C68F9">
            <w:proofErr w:type="spellStart"/>
            <w:r w:rsidRPr="00E816C7">
              <w:t>Meridi</w:t>
            </w:r>
            <w:proofErr w:type="spellEnd"/>
          </w:p>
        </w:tc>
        <w:tc>
          <w:tcPr>
            <w:tcW w:w="1200" w:type="dxa"/>
            <w:tcBorders>
              <w:top w:val="nil"/>
              <w:left w:val="single" w:sz="4" w:space="0" w:color="auto"/>
              <w:bottom w:val="nil"/>
              <w:right w:val="nil"/>
            </w:tcBorders>
            <w:shd w:val="clear" w:color="auto" w:fill="auto"/>
            <w:noWrap/>
            <w:vAlign w:val="center"/>
            <w:hideMark/>
          </w:tcPr>
          <w:p w14:paraId="2DCB8A24" w14:textId="77777777" w:rsidR="00A93E02" w:rsidRPr="00E816C7" w:rsidRDefault="00A93E02" w:rsidP="009125A7">
            <w:pPr>
              <w:jc w:val="center"/>
            </w:pPr>
            <w:r w:rsidRPr="00E816C7">
              <w:t>0.05</w:t>
            </w:r>
          </w:p>
        </w:tc>
        <w:tc>
          <w:tcPr>
            <w:tcW w:w="1200" w:type="dxa"/>
            <w:tcBorders>
              <w:top w:val="nil"/>
              <w:left w:val="nil"/>
              <w:bottom w:val="nil"/>
              <w:right w:val="nil"/>
            </w:tcBorders>
            <w:shd w:val="clear" w:color="auto" w:fill="auto"/>
            <w:noWrap/>
            <w:vAlign w:val="center"/>
            <w:hideMark/>
          </w:tcPr>
          <w:p w14:paraId="747F4E7B" w14:textId="77777777" w:rsidR="00A93E02" w:rsidRPr="00E816C7" w:rsidRDefault="00A93E02" w:rsidP="009125A7">
            <w:pPr>
              <w:jc w:val="center"/>
            </w:pPr>
            <w:r w:rsidRPr="00E816C7">
              <w:t>0.02</w:t>
            </w:r>
          </w:p>
        </w:tc>
        <w:tc>
          <w:tcPr>
            <w:tcW w:w="1200" w:type="dxa"/>
            <w:tcBorders>
              <w:top w:val="nil"/>
              <w:left w:val="nil"/>
              <w:bottom w:val="nil"/>
              <w:right w:val="nil"/>
            </w:tcBorders>
            <w:shd w:val="clear" w:color="auto" w:fill="auto"/>
            <w:noWrap/>
            <w:vAlign w:val="center"/>
            <w:hideMark/>
          </w:tcPr>
          <w:p w14:paraId="52F2C8DB" w14:textId="77777777" w:rsidR="00A93E02" w:rsidRPr="00E816C7" w:rsidRDefault="00A93E02" w:rsidP="009125A7">
            <w:pPr>
              <w:jc w:val="center"/>
            </w:pPr>
            <w:r w:rsidRPr="00E816C7">
              <w:t>0.05</w:t>
            </w:r>
          </w:p>
        </w:tc>
        <w:tc>
          <w:tcPr>
            <w:tcW w:w="1200" w:type="dxa"/>
            <w:tcBorders>
              <w:top w:val="nil"/>
              <w:left w:val="nil"/>
              <w:bottom w:val="nil"/>
              <w:right w:val="nil"/>
            </w:tcBorders>
            <w:shd w:val="clear" w:color="auto" w:fill="auto"/>
            <w:noWrap/>
            <w:vAlign w:val="center"/>
            <w:hideMark/>
          </w:tcPr>
          <w:p w14:paraId="47106348" w14:textId="77777777" w:rsidR="00A93E02" w:rsidRPr="00E816C7" w:rsidRDefault="00A93E02" w:rsidP="009125A7">
            <w:pPr>
              <w:jc w:val="center"/>
            </w:pPr>
            <w:r w:rsidRPr="00E816C7">
              <w:t>0.00</w:t>
            </w:r>
          </w:p>
        </w:tc>
        <w:tc>
          <w:tcPr>
            <w:tcW w:w="1200" w:type="dxa"/>
            <w:tcBorders>
              <w:top w:val="nil"/>
              <w:left w:val="nil"/>
              <w:bottom w:val="nil"/>
              <w:right w:val="single" w:sz="4" w:space="0" w:color="auto"/>
            </w:tcBorders>
            <w:shd w:val="clear" w:color="auto" w:fill="auto"/>
            <w:noWrap/>
            <w:vAlign w:val="center"/>
            <w:hideMark/>
          </w:tcPr>
          <w:p w14:paraId="5ABDA64F" w14:textId="77777777" w:rsidR="00A93E02" w:rsidRPr="00E816C7" w:rsidRDefault="00A93E02" w:rsidP="009125A7">
            <w:pPr>
              <w:jc w:val="center"/>
            </w:pPr>
            <w:r w:rsidRPr="00E816C7">
              <w:t>0.00</w:t>
            </w:r>
          </w:p>
        </w:tc>
      </w:tr>
      <w:tr w:rsidR="00A93E02" w:rsidRPr="00E816C7" w14:paraId="6695071F"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3AEAF794"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6328C932" w14:textId="16F3C31D" w:rsidR="00A93E02" w:rsidRPr="00E816C7" w:rsidRDefault="00A93E02" w:rsidP="008C68F9">
            <w:proofErr w:type="spellStart"/>
            <w:r w:rsidRPr="00E816C7">
              <w:t>Mundri</w:t>
            </w:r>
            <w:proofErr w:type="spellEnd"/>
          </w:p>
        </w:tc>
        <w:tc>
          <w:tcPr>
            <w:tcW w:w="1200" w:type="dxa"/>
            <w:tcBorders>
              <w:top w:val="nil"/>
              <w:left w:val="single" w:sz="4" w:space="0" w:color="auto"/>
              <w:bottom w:val="nil"/>
              <w:right w:val="nil"/>
            </w:tcBorders>
            <w:shd w:val="clear" w:color="auto" w:fill="auto"/>
            <w:noWrap/>
            <w:vAlign w:val="center"/>
            <w:hideMark/>
          </w:tcPr>
          <w:p w14:paraId="2EBB7A9A"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695B2DF3" w14:textId="77777777" w:rsidR="00A93E02" w:rsidRPr="00E816C7" w:rsidRDefault="00A93E02" w:rsidP="009125A7">
            <w:pPr>
              <w:jc w:val="center"/>
            </w:pPr>
            <w:r w:rsidRPr="00E816C7">
              <w:t>0.02</w:t>
            </w:r>
          </w:p>
        </w:tc>
        <w:tc>
          <w:tcPr>
            <w:tcW w:w="1200" w:type="dxa"/>
            <w:tcBorders>
              <w:top w:val="nil"/>
              <w:left w:val="nil"/>
              <w:bottom w:val="nil"/>
              <w:right w:val="nil"/>
            </w:tcBorders>
            <w:shd w:val="clear" w:color="auto" w:fill="auto"/>
            <w:noWrap/>
            <w:vAlign w:val="center"/>
            <w:hideMark/>
          </w:tcPr>
          <w:p w14:paraId="69FEB278"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6B1194B6" w14:textId="77777777" w:rsidR="00A93E02" w:rsidRPr="00E816C7" w:rsidRDefault="00A93E02" w:rsidP="009125A7">
            <w:pPr>
              <w:jc w:val="center"/>
            </w:pPr>
            <w:r w:rsidRPr="00E816C7">
              <w:t>0.00</w:t>
            </w:r>
          </w:p>
        </w:tc>
        <w:tc>
          <w:tcPr>
            <w:tcW w:w="1200" w:type="dxa"/>
            <w:tcBorders>
              <w:top w:val="nil"/>
              <w:left w:val="nil"/>
              <w:bottom w:val="nil"/>
              <w:right w:val="single" w:sz="4" w:space="0" w:color="auto"/>
            </w:tcBorders>
            <w:shd w:val="clear" w:color="auto" w:fill="auto"/>
            <w:noWrap/>
            <w:vAlign w:val="center"/>
            <w:hideMark/>
          </w:tcPr>
          <w:p w14:paraId="1C82F245" w14:textId="77777777" w:rsidR="00A93E02" w:rsidRPr="00E816C7" w:rsidRDefault="00A93E02" w:rsidP="009125A7">
            <w:pPr>
              <w:jc w:val="center"/>
            </w:pPr>
            <w:r w:rsidRPr="00E816C7">
              <w:t>0.00</w:t>
            </w:r>
          </w:p>
        </w:tc>
      </w:tr>
      <w:tr w:rsidR="00A93E02" w:rsidRPr="00E816C7" w14:paraId="5BC5B89C"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7E3F2A17"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583EC1E5" w14:textId="75AEAA3A" w:rsidR="00A93E02" w:rsidRPr="00E816C7" w:rsidRDefault="00A93E02" w:rsidP="008C68F9">
            <w:proofErr w:type="spellStart"/>
            <w:r w:rsidRPr="00E816C7">
              <w:t>Tombura</w:t>
            </w:r>
            <w:proofErr w:type="spellEnd"/>
          </w:p>
        </w:tc>
        <w:tc>
          <w:tcPr>
            <w:tcW w:w="1200" w:type="dxa"/>
            <w:tcBorders>
              <w:top w:val="nil"/>
              <w:left w:val="single" w:sz="4" w:space="0" w:color="auto"/>
              <w:bottom w:val="nil"/>
              <w:right w:val="nil"/>
            </w:tcBorders>
            <w:shd w:val="clear" w:color="auto" w:fill="auto"/>
            <w:noWrap/>
            <w:vAlign w:val="center"/>
            <w:hideMark/>
          </w:tcPr>
          <w:p w14:paraId="7AA14CAC" w14:textId="77777777" w:rsidR="00A93E02" w:rsidRPr="00E816C7" w:rsidRDefault="00A93E02" w:rsidP="009125A7">
            <w:pPr>
              <w:jc w:val="center"/>
            </w:pPr>
            <w:r w:rsidRPr="00E816C7">
              <w:t>0.05</w:t>
            </w:r>
          </w:p>
        </w:tc>
        <w:tc>
          <w:tcPr>
            <w:tcW w:w="1200" w:type="dxa"/>
            <w:tcBorders>
              <w:top w:val="nil"/>
              <w:left w:val="nil"/>
              <w:bottom w:val="nil"/>
              <w:right w:val="nil"/>
            </w:tcBorders>
            <w:shd w:val="clear" w:color="auto" w:fill="auto"/>
            <w:noWrap/>
            <w:vAlign w:val="center"/>
            <w:hideMark/>
          </w:tcPr>
          <w:p w14:paraId="19076490" w14:textId="77777777" w:rsidR="00A93E02" w:rsidRPr="00E816C7" w:rsidRDefault="00A93E02" w:rsidP="009125A7">
            <w:pPr>
              <w:jc w:val="center"/>
            </w:pPr>
            <w:r w:rsidRPr="00E816C7">
              <w:t>0.16</w:t>
            </w:r>
          </w:p>
        </w:tc>
        <w:tc>
          <w:tcPr>
            <w:tcW w:w="1200" w:type="dxa"/>
            <w:tcBorders>
              <w:top w:val="nil"/>
              <w:left w:val="nil"/>
              <w:bottom w:val="nil"/>
              <w:right w:val="nil"/>
            </w:tcBorders>
            <w:shd w:val="clear" w:color="auto" w:fill="auto"/>
            <w:noWrap/>
            <w:vAlign w:val="center"/>
            <w:hideMark/>
          </w:tcPr>
          <w:p w14:paraId="4BA9A860" w14:textId="77777777" w:rsidR="00A93E02" w:rsidRPr="00E816C7" w:rsidRDefault="00A93E02" w:rsidP="009125A7">
            <w:pPr>
              <w:jc w:val="center"/>
            </w:pPr>
            <w:r w:rsidRPr="00E816C7">
              <w:t>0.25</w:t>
            </w:r>
          </w:p>
        </w:tc>
        <w:tc>
          <w:tcPr>
            <w:tcW w:w="1200" w:type="dxa"/>
            <w:tcBorders>
              <w:top w:val="nil"/>
              <w:left w:val="nil"/>
              <w:bottom w:val="nil"/>
              <w:right w:val="nil"/>
            </w:tcBorders>
            <w:shd w:val="clear" w:color="auto" w:fill="auto"/>
            <w:noWrap/>
            <w:vAlign w:val="center"/>
            <w:hideMark/>
          </w:tcPr>
          <w:p w14:paraId="46AD5054" w14:textId="77777777" w:rsidR="00A93E02" w:rsidRPr="00E816C7" w:rsidRDefault="00A93E02" w:rsidP="009125A7">
            <w:pPr>
              <w:jc w:val="center"/>
            </w:pPr>
            <w:r w:rsidRPr="00E816C7">
              <w:t>0.16</w:t>
            </w:r>
          </w:p>
        </w:tc>
        <w:tc>
          <w:tcPr>
            <w:tcW w:w="1200" w:type="dxa"/>
            <w:tcBorders>
              <w:top w:val="nil"/>
              <w:left w:val="nil"/>
              <w:bottom w:val="nil"/>
              <w:right w:val="single" w:sz="4" w:space="0" w:color="auto"/>
            </w:tcBorders>
            <w:shd w:val="clear" w:color="auto" w:fill="auto"/>
            <w:noWrap/>
            <w:vAlign w:val="center"/>
            <w:hideMark/>
          </w:tcPr>
          <w:p w14:paraId="01EF7E1C" w14:textId="77777777" w:rsidR="00A93E02" w:rsidRPr="00E816C7" w:rsidRDefault="00A93E02" w:rsidP="009125A7">
            <w:pPr>
              <w:jc w:val="center"/>
            </w:pPr>
            <w:r w:rsidRPr="00E816C7">
              <w:t>0.02</w:t>
            </w:r>
          </w:p>
        </w:tc>
      </w:tr>
      <w:tr w:rsidR="00A93E02" w:rsidRPr="00E816C7" w14:paraId="458F8244" w14:textId="77777777" w:rsidTr="00A93E02">
        <w:trPr>
          <w:trHeight w:val="144"/>
          <w:jc w:val="center"/>
        </w:trPr>
        <w:tc>
          <w:tcPr>
            <w:tcW w:w="1063" w:type="dxa"/>
            <w:tcBorders>
              <w:top w:val="nil"/>
              <w:left w:val="single" w:sz="4" w:space="0" w:color="auto"/>
              <w:bottom w:val="single" w:sz="4" w:space="0" w:color="auto"/>
              <w:right w:val="nil"/>
            </w:tcBorders>
            <w:shd w:val="clear" w:color="auto" w:fill="auto"/>
            <w:noWrap/>
            <w:vAlign w:val="bottom"/>
            <w:hideMark/>
          </w:tcPr>
          <w:p w14:paraId="4B481A9B" w14:textId="77777777" w:rsidR="00A93E02" w:rsidRPr="00E816C7" w:rsidRDefault="00A93E02" w:rsidP="008C68F9">
            <w:r w:rsidRPr="00E816C7">
              <w:t> </w:t>
            </w:r>
          </w:p>
        </w:tc>
        <w:tc>
          <w:tcPr>
            <w:tcW w:w="1376" w:type="dxa"/>
            <w:tcBorders>
              <w:top w:val="nil"/>
              <w:left w:val="nil"/>
              <w:bottom w:val="single" w:sz="4" w:space="0" w:color="auto"/>
              <w:right w:val="nil"/>
            </w:tcBorders>
            <w:shd w:val="clear" w:color="auto" w:fill="auto"/>
            <w:noWrap/>
            <w:vAlign w:val="bottom"/>
            <w:hideMark/>
          </w:tcPr>
          <w:p w14:paraId="2831864D" w14:textId="59010051" w:rsidR="00A93E02" w:rsidRPr="00E816C7" w:rsidRDefault="00A93E02" w:rsidP="008C68F9">
            <w:proofErr w:type="spellStart"/>
            <w:r w:rsidRPr="00E816C7">
              <w:t>Yambio</w:t>
            </w:r>
            <w:proofErr w:type="spellEnd"/>
          </w:p>
        </w:tc>
        <w:tc>
          <w:tcPr>
            <w:tcW w:w="1200" w:type="dxa"/>
            <w:tcBorders>
              <w:top w:val="nil"/>
              <w:left w:val="single" w:sz="4" w:space="0" w:color="auto"/>
              <w:bottom w:val="single" w:sz="4" w:space="0" w:color="auto"/>
              <w:right w:val="nil"/>
            </w:tcBorders>
            <w:shd w:val="clear" w:color="auto" w:fill="auto"/>
            <w:noWrap/>
            <w:vAlign w:val="center"/>
            <w:hideMark/>
          </w:tcPr>
          <w:p w14:paraId="0EF9F139" w14:textId="77777777" w:rsidR="00A93E02" w:rsidRPr="00E816C7" w:rsidRDefault="00A93E02" w:rsidP="009125A7">
            <w:pPr>
              <w:jc w:val="center"/>
            </w:pPr>
            <w:r w:rsidRPr="00E816C7">
              <w:t>0.02</w:t>
            </w:r>
          </w:p>
        </w:tc>
        <w:tc>
          <w:tcPr>
            <w:tcW w:w="1200" w:type="dxa"/>
            <w:tcBorders>
              <w:top w:val="nil"/>
              <w:left w:val="nil"/>
              <w:bottom w:val="single" w:sz="4" w:space="0" w:color="auto"/>
              <w:right w:val="nil"/>
            </w:tcBorders>
            <w:shd w:val="clear" w:color="auto" w:fill="auto"/>
            <w:noWrap/>
            <w:vAlign w:val="center"/>
            <w:hideMark/>
          </w:tcPr>
          <w:p w14:paraId="25A7C27E" w14:textId="77777777" w:rsidR="00A93E02" w:rsidRPr="00E816C7" w:rsidRDefault="00A93E02" w:rsidP="009125A7">
            <w:pPr>
              <w:jc w:val="center"/>
            </w:pPr>
            <w:r w:rsidRPr="00E816C7">
              <w:t>0.02</w:t>
            </w:r>
          </w:p>
        </w:tc>
        <w:tc>
          <w:tcPr>
            <w:tcW w:w="1200" w:type="dxa"/>
            <w:tcBorders>
              <w:top w:val="nil"/>
              <w:left w:val="nil"/>
              <w:bottom w:val="single" w:sz="4" w:space="0" w:color="auto"/>
              <w:right w:val="nil"/>
            </w:tcBorders>
            <w:shd w:val="clear" w:color="auto" w:fill="auto"/>
            <w:noWrap/>
            <w:vAlign w:val="center"/>
            <w:hideMark/>
          </w:tcPr>
          <w:p w14:paraId="2FDD2AC0" w14:textId="77777777" w:rsidR="00A93E02" w:rsidRPr="00E816C7" w:rsidRDefault="00A93E02" w:rsidP="009125A7">
            <w:pPr>
              <w:jc w:val="center"/>
            </w:pPr>
            <w:r w:rsidRPr="00E816C7">
              <w:t>0.10</w:t>
            </w:r>
          </w:p>
        </w:tc>
        <w:tc>
          <w:tcPr>
            <w:tcW w:w="1200" w:type="dxa"/>
            <w:tcBorders>
              <w:top w:val="nil"/>
              <w:left w:val="nil"/>
              <w:bottom w:val="single" w:sz="4" w:space="0" w:color="auto"/>
              <w:right w:val="nil"/>
            </w:tcBorders>
            <w:shd w:val="clear" w:color="auto" w:fill="auto"/>
            <w:noWrap/>
            <w:vAlign w:val="center"/>
            <w:hideMark/>
          </w:tcPr>
          <w:p w14:paraId="52BDCC75" w14:textId="77777777" w:rsidR="00A93E02" w:rsidRPr="00E816C7" w:rsidRDefault="00A93E02" w:rsidP="009125A7">
            <w:pPr>
              <w:jc w:val="center"/>
            </w:pPr>
            <w:r w:rsidRPr="00E816C7">
              <w:t>0.10</w:t>
            </w:r>
          </w:p>
        </w:tc>
        <w:tc>
          <w:tcPr>
            <w:tcW w:w="1200" w:type="dxa"/>
            <w:tcBorders>
              <w:top w:val="nil"/>
              <w:left w:val="nil"/>
              <w:bottom w:val="single" w:sz="4" w:space="0" w:color="auto"/>
              <w:right w:val="single" w:sz="4" w:space="0" w:color="auto"/>
            </w:tcBorders>
            <w:shd w:val="clear" w:color="auto" w:fill="auto"/>
            <w:noWrap/>
            <w:vAlign w:val="center"/>
            <w:hideMark/>
          </w:tcPr>
          <w:p w14:paraId="565993FF" w14:textId="77777777" w:rsidR="00A93E02" w:rsidRPr="00E816C7" w:rsidRDefault="00A93E02" w:rsidP="009125A7">
            <w:pPr>
              <w:jc w:val="center"/>
            </w:pPr>
            <w:r w:rsidRPr="00E816C7">
              <w:t>0.00</w:t>
            </w:r>
          </w:p>
        </w:tc>
      </w:tr>
      <w:tr w:rsidR="00A93E02" w:rsidRPr="00E816C7" w14:paraId="1A4BEED2" w14:textId="77777777" w:rsidTr="00A93E02">
        <w:trPr>
          <w:trHeight w:val="144"/>
          <w:jc w:val="center"/>
        </w:trPr>
        <w:tc>
          <w:tcPr>
            <w:tcW w:w="1063" w:type="dxa"/>
            <w:tcBorders>
              <w:top w:val="single" w:sz="4" w:space="0" w:color="auto"/>
              <w:left w:val="single" w:sz="4" w:space="0" w:color="auto"/>
              <w:bottom w:val="nil"/>
              <w:right w:val="nil"/>
            </w:tcBorders>
            <w:shd w:val="clear" w:color="auto" w:fill="auto"/>
            <w:noWrap/>
            <w:vAlign w:val="bottom"/>
            <w:hideMark/>
          </w:tcPr>
          <w:p w14:paraId="2D85425F" w14:textId="77777777" w:rsidR="00A93E02" w:rsidRPr="00E816C7" w:rsidRDefault="00A93E02" w:rsidP="008C68F9">
            <w:r w:rsidRPr="00E816C7">
              <w:t>DRC</w:t>
            </w:r>
          </w:p>
        </w:tc>
        <w:tc>
          <w:tcPr>
            <w:tcW w:w="1376" w:type="dxa"/>
            <w:tcBorders>
              <w:top w:val="single" w:sz="4" w:space="0" w:color="auto"/>
              <w:left w:val="nil"/>
              <w:bottom w:val="nil"/>
              <w:right w:val="nil"/>
            </w:tcBorders>
            <w:shd w:val="clear" w:color="auto" w:fill="auto"/>
            <w:noWrap/>
            <w:vAlign w:val="bottom"/>
            <w:hideMark/>
          </w:tcPr>
          <w:p w14:paraId="6C4FFDEA" w14:textId="4A3C6BF3" w:rsidR="00A93E02" w:rsidRPr="00E816C7" w:rsidRDefault="00A93E02" w:rsidP="008C68F9">
            <w:proofErr w:type="spellStart"/>
            <w:r w:rsidRPr="00E816C7">
              <w:t>Ango</w:t>
            </w:r>
            <w:proofErr w:type="spellEnd"/>
          </w:p>
        </w:tc>
        <w:tc>
          <w:tcPr>
            <w:tcW w:w="1200" w:type="dxa"/>
            <w:tcBorders>
              <w:top w:val="single" w:sz="4" w:space="0" w:color="auto"/>
              <w:left w:val="single" w:sz="4" w:space="0" w:color="auto"/>
              <w:bottom w:val="nil"/>
              <w:right w:val="nil"/>
            </w:tcBorders>
            <w:shd w:val="clear" w:color="auto" w:fill="auto"/>
            <w:noWrap/>
            <w:vAlign w:val="center"/>
            <w:hideMark/>
          </w:tcPr>
          <w:p w14:paraId="53CCFE2E" w14:textId="77777777" w:rsidR="00A93E02" w:rsidRPr="00E816C7" w:rsidRDefault="00A93E02" w:rsidP="009125A7">
            <w:pPr>
              <w:jc w:val="center"/>
            </w:pPr>
            <w:r w:rsidRPr="00E816C7">
              <w:t>0.00</w:t>
            </w:r>
          </w:p>
        </w:tc>
        <w:tc>
          <w:tcPr>
            <w:tcW w:w="1200" w:type="dxa"/>
            <w:tcBorders>
              <w:top w:val="single" w:sz="4" w:space="0" w:color="auto"/>
              <w:left w:val="nil"/>
              <w:bottom w:val="nil"/>
              <w:right w:val="nil"/>
            </w:tcBorders>
            <w:shd w:val="clear" w:color="auto" w:fill="auto"/>
            <w:noWrap/>
            <w:vAlign w:val="center"/>
            <w:hideMark/>
          </w:tcPr>
          <w:p w14:paraId="7A40146E" w14:textId="77777777" w:rsidR="00A93E02" w:rsidRPr="00E816C7" w:rsidRDefault="00A93E02" w:rsidP="009125A7">
            <w:pPr>
              <w:jc w:val="center"/>
            </w:pPr>
            <w:r w:rsidRPr="00E816C7">
              <w:t>4.15</w:t>
            </w:r>
          </w:p>
        </w:tc>
        <w:tc>
          <w:tcPr>
            <w:tcW w:w="1200" w:type="dxa"/>
            <w:tcBorders>
              <w:top w:val="single" w:sz="4" w:space="0" w:color="auto"/>
              <w:left w:val="nil"/>
              <w:bottom w:val="nil"/>
              <w:right w:val="nil"/>
            </w:tcBorders>
            <w:shd w:val="clear" w:color="auto" w:fill="auto"/>
            <w:noWrap/>
            <w:vAlign w:val="center"/>
            <w:hideMark/>
          </w:tcPr>
          <w:p w14:paraId="075CCB7B" w14:textId="77777777" w:rsidR="00A93E02" w:rsidRPr="00E816C7" w:rsidRDefault="00A93E02" w:rsidP="009125A7">
            <w:pPr>
              <w:jc w:val="center"/>
            </w:pPr>
            <w:r w:rsidRPr="00E816C7">
              <w:t>3.69</w:t>
            </w:r>
          </w:p>
        </w:tc>
        <w:tc>
          <w:tcPr>
            <w:tcW w:w="1200" w:type="dxa"/>
            <w:tcBorders>
              <w:top w:val="single" w:sz="4" w:space="0" w:color="auto"/>
              <w:left w:val="nil"/>
              <w:bottom w:val="nil"/>
              <w:right w:val="nil"/>
            </w:tcBorders>
            <w:shd w:val="clear" w:color="auto" w:fill="auto"/>
            <w:noWrap/>
            <w:vAlign w:val="center"/>
            <w:hideMark/>
          </w:tcPr>
          <w:p w14:paraId="0DF6E98E" w14:textId="77777777" w:rsidR="00A93E02" w:rsidRPr="00E816C7" w:rsidRDefault="00A93E02" w:rsidP="009125A7">
            <w:pPr>
              <w:jc w:val="center"/>
            </w:pPr>
            <w:r w:rsidRPr="00E816C7">
              <w:t>2.54</w:t>
            </w:r>
          </w:p>
        </w:tc>
        <w:tc>
          <w:tcPr>
            <w:tcW w:w="1200" w:type="dxa"/>
            <w:tcBorders>
              <w:top w:val="single" w:sz="4" w:space="0" w:color="auto"/>
              <w:left w:val="nil"/>
              <w:bottom w:val="nil"/>
              <w:right w:val="single" w:sz="4" w:space="0" w:color="auto"/>
            </w:tcBorders>
            <w:shd w:val="clear" w:color="auto" w:fill="auto"/>
            <w:noWrap/>
            <w:vAlign w:val="center"/>
            <w:hideMark/>
          </w:tcPr>
          <w:p w14:paraId="546AA515" w14:textId="77777777" w:rsidR="00A93E02" w:rsidRPr="00E816C7" w:rsidRDefault="00A93E02" w:rsidP="009125A7">
            <w:pPr>
              <w:jc w:val="center"/>
            </w:pPr>
            <w:r w:rsidRPr="00E816C7">
              <w:t>1.84</w:t>
            </w:r>
          </w:p>
        </w:tc>
      </w:tr>
      <w:tr w:rsidR="00A93E02" w:rsidRPr="00E816C7" w14:paraId="5CD4C352"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6E15C01C"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5377D97F" w14:textId="04D46F34" w:rsidR="00A93E02" w:rsidRPr="00E816C7" w:rsidRDefault="00A93E02" w:rsidP="008C68F9">
            <w:proofErr w:type="spellStart"/>
            <w:r w:rsidRPr="00E816C7">
              <w:t>Bambesa</w:t>
            </w:r>
            <w:proofErr w:type="spellEnd"/>
          </w:p>
        </w:tc>
        <w:tc>
          <w:tcPr>
            <w:tcW w:w="1200" w:type="dxa"/>
            <w:tcBorders>
              <w:top w:val="nil"/>
              <w:left w:val="single" w:sz="4" w:space="0" w:color="auto"/>
              <w:bottom w:val="nil"/>
              <w:right w:val="nil"/>
            </w:tcBorders>
            <w:shd w:val="clear" w:color="auto" w:fill="auto"/>
            <w:noWrap/>
            <w:vAlign w:val="center"/>
            <w:hideMark/>
          </w:tcPr>
          <w:p w14:paraId="37DFC98F"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1F44466C"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194E5E0D"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6E7AD0C4" w14:textId="77777777" w:rsidR="00A93E02" w:rsidRPr="00E816C7" w:rsidRDefault="00A93E02" w:rsidP="009125A7">
            <w:pPr>
              <w:jc w:val="center"/>
            </w:pPr>
            <w:r w:rsidRPr="00E816C7">
              <w:t>0.06</w:t>
            </w:r>
          </w:p>
        </w:tc>
        <w:tc>
          <w:tcPr>
            <w:tcW w:w="1200" w:type="dxa"/>
            <w:tcBorders>
              <w:top w:val="nil"/>
              <w:left w:val="nil"/>
              <w:bottom w:val="nil"/>
              <w:right w:val="single" w:sz="4" w:space="0" w:color="auto"/>
            </w:tcBorders>
            <w:shd w:val="clear" w:color="auto" w:fill="auto"/>
            <w:noWrap/>
            <w:vAlign w:val="center"/>
            <w:hideMark/>
          </w:tcPr>
          <w:p w14:paraId="78A7EA4F" w14:textId="77777777" w:rsidR="00A93E02" w:rsidRPr="00E816C7" w:rsidRDefault="00A93E02" w:rsidP="009125A7">
            <w:pPr>
              <w:jc w:val="center"/>
            </w:pPr>
            <w:r w:rsidRPr="00E816C7">
              <w:t>0.00</w:t>
            </w:r>
          </w:p>
        </w:tc>
      </w:tr>
      <w:tr w:rsidR="00A93E02" w:rsidRPr="00E816C7" w14:paraId="2AC63CDA"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69560CE9"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253A249B" w14:textId="6FDEDF38" w:rsidR="00A93E02" w:rsidRPr="00E816C7" w:rsidRDefault="00A93E02" w:rsidP="008C68F9">
            <w:proofErr w:type="spellStart"/>
            <w:r w:rsidRPr="00E816C7">
              <w:t>Bondo</w:t>
            </w:r>
            <w:proofErr w:type="spellEnd"/>
          </w:p>
        </w:tc>
        <w:tc>
          <w:tcPr>
            <w:tcW w:w="1200" w:type="dxa"/>
            <w:tcBorders>
              <w:top w:val="nil"/>
              <w:left w:val="single" w:sz="4" w:space="0" w:color="auto"/>
              <w:bottom w:val="nil"/>
              <w:right w:val="nil"/>
            </w:tcBorders>
            <w:shd w:val="clear" w:color="auto" w:fill="auto"/>
            <w:noWrap/>
            <w:vAlign w:val="center"/>
            <w:hideMark/>
          </w:tcPr>
          <w:p w14:paraId="429B1F9B"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54185A38"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4549F92D" w14:textId="77777777" w:rsidR="00A93E02" w:rsidRPr="00E816C7" w:rsidRDefault="00A93E02" w:rsidP="009125A7">
            <w:pPr>
              <w:jc w:val="center"/>
            </w:pPr>
            <w:r w:rsidRPr="00E816C7">
              <w:t>0.05</w:t>
            </w:r>
          </w:p>
        </w:tc>
        <w:tc>
          <w:tcPr>
            <w:tcW w:w="1200" w:type="dxa"/>
            <w:tcBorders>
              <w:top w:val="nil"/>
              <w:left w:val="nil"/>
              <w:bottom w:val="nil"/>
              <w:right w:val="nil"/>
            </w:tcBorders>
            <w:shd w:val="clear" w:color="auto" w:fill="auto"/>
            <w:noWrap/>
            <w:vAlign w:val="center"/>
            <w:hideMark/>
          </w:tcPr>
          <w:p w14:paraId="41E8FD3A" w14:textId="77777777" w:rsidR="00A93E02" w:rsidRPr="00E816C7" w:rsidRDefault="00A93E02" w:rsidP="009125A7">
            <w:pPr>
              <w:jc w:val="center"/>
            </w:pPr>
            <w:r w:rsidRPr="00E816C7">
              <w:t>0.00</w:t>
            </w:r>
          </w:p>
        </w:tc>
        <w:tc>
          <w:tcPr>
            <w:tcW w:w="1200" w:type="dxa"/>
            <w:tcBorders>
              <w:top w:val="nil"/>
              <w:left w:val="nil"/>
              <w:bottom w:val="nil"/>
              <w:right w:val="single" w:sz="4" w:space="0" w:color="auto"/>
            </w:tcBorders>
            <w:shd w:val="clear" w:color="auto" w:fill="auto"/>
            <w:noWrap/>
            <w:vAlign w:val="center"/>
            <w:hideMark/>
          </w:tcPr>
          <w:p w14:paraId="224777A8" w14:textId="77777777" w:rsidR="00A93E02" w:rsidRPr="00E816C7" w:rsidRDefault="00A93E02" w:rsidP="009125A7">
            <w:pPr>
              <w:jc w:val="center"/>
            </w:pPr>
            <w:r w:rsidRPr="00E816C7">
              <w:t>0.16</w:t>
            </w:r>
          </w:p>
        </w:tc>
      </w:tr>
      <w:tr w:rsidR="00A93E02" w:rsidRPr="00E816C7" w14:paraId="2D72684A"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1219425A"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6E133149" w14:textId="60A7144C" w:rsidR="00A93E02" w:rsidRPr="00E816C7" w:rsidRDefault="00A93E02" w:rsidP="008C68F9">
            <w:proofErr w:type="spellStart"/>
            <w:r w:rsidRPr="00E816C7">
              <w:t>Poko</w:t>
            </w:r>
            <w:proofErr w:type="spellEnd"/>
          </w:p>
        </w:tc>
        <w:tc>
          <w:tcPr>
            <w:tcW w:w="1200" w:type="dxa"/>
            <w:tcBorders>
              <w:top w:val="nil"/>
              <w:left w:val="single" w:sz="4" w:space="0" w:color="auto"/>
              <w:bottom w:val="nil"/>
              <w:right w:val="nil"/>
            </w:tcBorders>
            <w:shd w:val="clear" w:color="auto" w:fill="auto"/>
            <w:noWrap/>
            <w:vAlign w:val="center"/>
            <w:hideMark/>
          </w:tcPr>
          <w:p w14:paraId="7156BF5E"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27F8711C" w14:textId="77777777" w:rsidR="00A93E02" w:rsidRPr="00E816C7" w:rsidRDefault="00A93E02" w:rsidP="009125A7">
            <w:pPr>
              <w:jc w:val="center"/>
            </w:pPr>
            <w:r w:rsidRPr="00E816C7">
              <w:t>0.42</w:t>
            </w:r>
          </w:p>
        </w:tc>
        <w:tc>
          <w:tcPr>
            <w:tcW w:w="1200" w:type="dxa"/>
            <w:tcBorders>
              <w:top w:val="nil"/>
              <w:left w:val="nil"/>
              <w:bottom w:val="nil"/>
              <w:right w:val="nil"/>
            </w:tcBorders>
            <w:shd w:val="clear" w:color="auto" w:fill="auto"/>
            <w:noWrap/>
            <w:vAlign w:val="center"/>
            <w:hideMark/>
          </w:tcPr>
          <w:p w14:paraId="011811AC" w14:textId="77777777" w:rsidR="00A93E02" w:rsidRPr="00E816C7" w:rsidRDefault="00A93E02" w:rsidP="009125A7">
            <w:pPr>
              <w:jc w:val="center"/>
            </w:pPr>
            <w:r w:rsidRPr="00E816C7">
              <w:t>0.21</w:t>
            </w:r>
          </w:p>
        </w:tc>
        <w:tc>
          <w:tcPr>
            <w:tcW w:w="1200" w:type="dxa"/>
            <w:tcBorders>
              <w:top w:val="nil"/>
              <w:left w:val="nil"/>
              <w:bottom w:val="nil"/>
              <w:right w:val="nil"/>
            </w:tcBorders>
            <w:shd w:val="clear" w:color="auto" w:fill="auto"/>
            <w:noWrap/>
            <w:vAlign w:val="center"/>
            <w:hideMark/>
          </w:tcPr>
          <w:p w14:paraId="136AA670" w14:textId="77777777" w:rsidR="00A93E02" w:rsidRPr="00E816C7" w:rsidRDefault="00A93E02" w:rsidP="009125A7">
            <w:pPr>
              <w:jc w:val="center"/>
            </w:pPr>
            <w:r w:rsidRPr="00E816C7">
              <w:t>0.00</w:t>
            </w:r>
          </w:p>
        </w:tc>
        <w:tc>
          <w:tcPr>
            <w:tcW w:w="1200" w:type="dxa"/>
            <w:tcBorders>
              <w:top w:val="nil"/>
              <w:left w:val="nil"/>
              <w:bottom w:val="nil"/>
              <w:right w:val="single" w:sz="4" w:space="0" w:color="auto"/>
            </w:tcBorders>
            <w:shd w:val="clear" w:color="auto" w:fill="auto"/>
            <w:noWrap/>
            <w:vAlign w:val="center"/>
            <w:hideMark/>
          </w:tcPr>
          <w:p w14:paraId="7D7FDDF1" w14:textId="77777777" w:rsidR="00A93E02" w:rsidRPr="00E816C7" w:rsidRDefault="00A93E02" w:rsidP="009125A7">
            <w:pPr>
              <w:jc w:val="center"/>
            </w:pPr>
            <w:r w:rsidRPr="00E816C7">
              <w:t>0.00</w:t>
            </w:r>
          </w:p>
        </w:tc>
      </w:tr>
      <w:tr w:rsidR="00A93E02" w:rsidRPr="00E816C7" w14:paraId="7AC1791E"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1917B92D"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3E27A21A" w14:textId="36AA7668" w:rsidR="00A93E02" w:rsidRPr="00E816C7" w:rsidRDefault="00A93E02" w:rsidP="008C68F9">
            <w:proofErr w:type="spellStart"/>
            <w:r w:rsidRPr="00E816C7">
              <w:t>Dungu</w:t>
            </w:r>
            <w:proofErr w:type="spellEnd"/>
          </w:p>
        </w:tc>
        <w:tc>
          <w:tcPr>
            <w:tcW w:w="1200" w:type="dxa"/>
            <w:tcBorders>
              <w:top w:val="nil"/>
              <w:left w:val="single" w:sz="4" w:space="0" w:color="auto"/>
              <w:bottom w:val="nil"/>
              <w:right w:val="nil"/>
            </w:tcBorders>
            <w:shd w:val="clear" w:color="auto" w:fill="auto"/>
            <w:noWrap/>
            <w:vAlign w:val="center"/>
            <w:hideMark/>
          </w:tcPr>
          <w:p w14:paraId="1182A67A" w14:textId="77777777" w:rsidR="00A93E02" w:rsidRPr="00E816C7" w:rsidRDefault="00A93E02" w:rsidP="009125A7">
            <w:pPr>
              <w:jc w:val="center"/>
            </w:pPr>
            <w:r w:rsidRPr="00E816C7">
              <w:t>1.39</w:t>
            </w:r>
          </w:p>
        </w:tc>
        <w:tc>
          <w:tcPr>
            <w:tcW w:w="1200" w:type="dxa"/>
            <w:tcBorders>
              <w:top w:val="nil"/>
              <w:left w:val="nil"/>
              <w:bottom w:val="nil"/>
              <w:right w:val="nil"/>
            </w:tcBorders>
            <w:shd w:val="clear" w:color="auto" w:fill="auto"/>
            <w:noWrap/>
            <w:vAlign w:val="center"/>
            <w:hideMark/>
          </w:tcPr>
          <w:p w14:paraId="5C39406E" w14:textId="77777777" w:rsidR="00A93E02" w:rsidRPr="00E816C7" w:rsidRDefault="00A93E02" w:rsidP="009125A7">
            <w:pPr>
              <w:jc w:val="center"/>
            </w:pPr>
            <w:r w:rsidRPr="00E816C7">
              <w:t>3.08</w:t>
            </w:r>
          </w:p>
        </w:tc>
        <w:tc>
          <w:tcPr>
            <w:tcW w:w="1200" w:type="dxa"/>
            <w:tcBorders>
              <w:top w:val="nil"/>
              <w:left w:val="nil"/>
              <w:bottom w:val="nil"/>
              <w:right w:val="nil"/>
            </w:tcBorders>
            <w:shd w:val="clear" w:color="auto" w:fill="auto"/>
            <w:noWrap/>
            <w:vAlign w:val="center"/>
            <w:hideMark/>
          </w:tcPr>
          <w:p w14:paraId="1B6998F3" w14:textId="77777777" w:rsidR="00A93E02" w:rsidRPr="00E816C7" w:rsidRDefault="00A93E02" w:rsidP="009125A7">
            <w:pPr>
              <w:jc w:val="center"/>
            </w:pPr>
            <w:r w:rsidRPr="00E816C7">
              <w:t>8.64</w:t>
            </w:r>
          </w:p>
        </w:tc>
        <w:tc>
          <w:tcPr>
            <w:tcW w:w="1200" w:type="dxa"/>
            <w:tcBorders>
              <w:top w:val="nil"/>
              <w:left w:val="nil"/>
              <w:bottom w:val="nil"/>
              <w:right w:val="nil"/>
            </w:tcBorders>
            <w:shd w:val="clear" w:color="auto" w:fill="auto"/>
            <w:noWrap/>
            <w:vAlign w:val="center"/>
            <w:hideMark/>
          </w:tcPr>
          <w:p w14:paraId="3D1D65B7" w14:textId="77777777" w:rsidR="00A93E02" w:rsidRPr="00E816C7" w:rsidRDefault="00A93E02" w:rsidP="009125A7">
            <w:pPr>
              <w:jc w:val="center"/>
            </w:pPr>
            <w:r w:rsidRPr="00E816C7">
              <w:t>5.02</w:t>
            </w:r>
          </w:p>
        </w:tc>
        <w:tc>
          <w:tcPr>
            <w:tcW w:w="1200" w:type="dxa"/>
            <w:tcBorders>
              <w:top w:val="nil"/>
              <w:left w:val="nil"/>
              <w:bottom w:val="nil"/>
              <w:right w:val="single" w:sz="4" w:space="0" w:color="auto"/>
            </w:tcBorders>
            <w:shd w:val="clear" w:color="auto" w:fill="auto"/>
            <w:noWrap/>
            <w:vAlign w:val="center"/>
            <w:hideMark/>
          </w:tcPr>
          <w:p w14:paraId="2BD3E33E" w14:textId="77777777" w:rsidR="00A93E02" w:rsidRPr="00E816C7" w:rsidRDefault="00A93E02" w:rsidP="009125A7">
            <w:pPr>
              <w:jc w:val="center"/>
            </w:pPr>
            <w:r w:rsidRPr="00E816C7">
              <w:t>4.34</w:t>
            </w:r>
          </w:p>
        </w:tc>
      </w:tr>
      <w:tr w:rsidR="00A93E02" w:rsidRPr="00E816C7" w14:paraId="08DDBB5F"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6B506B8E"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073B29F0" w14:textId="78192A46" w:rsidR="00A93E02" w:rsidRPr="00E816C7" w:rsidRDefault="00A93E02" w:rsidP="008C68F9">
            <w:proofErr w:type="spellStart"/>
            <w:r w:rsidRPr="00E816C7">
              <w:t>Faradje</w:t>
            </w:r>
            <w:proofErr w:type="spellEnd"/>
          </w:p>
        </w:tc>
        <w:tc>
          <w:tcPr>
            <w:tcW w:w="1200" w:type="dxa"/>
            <w:tcBorders>
              <w:top w:val="nil"/>
              <w:left w:val="single" w:sz="4" w:space="0" w:color="auto"/>
              <w:bottom w:val="nil"/>
              <w:right w:val="nil"/>
            </w:tcBorders>
            <w:shd w:val="clear" w:color="auto" w:fill="auto"/>
            <w:noWrap/>
            <w:vAlign w:val="center"/>
            <w:hideMark/>
          </w:tcPr>
          <w:p w14:paraId="03C49FB4" w14:textId="77777777" w:rsidR="00A93E02" w:rsidRPr="00E816C7" w:rsidRDefault="00A93E02" w:rsidP="009125A7">
            <w:pPr>
              <w:jc w:val="center"/>
            </w:pPr>
            <w:r w:rsidRPr="00E816C7">
              <w:t>0.20</w:t>
            </w:r>
          </w:p>
        </w:tc>
        <w:tc>
          <w:tcPr>
            <w:tcW w:w="1200" w:type="dxa"/>
            <w:tcBorders>
              <w:top w:val="nil"/>
              <w:left w:val="nil"/>
              <w:bottom w:val="nil"/>
              <w:right w:val="nil"/>
            </w:tcBorders>
            <w:shd w:val="clear" w:color="auto" w:fill="auto"/>
            <w:noWrap/>
            <w:vAlign w:val="center"/>
            <w:hideMark/>
          </w:tcPr>
          <w:p w14:paraId="292F62C1" w14:textId="77777777" w:rsidR="00A93E02" w:rsidRPr="00E816C7" w:rsidRDefault="00A93E02" w:rsidP="009125A7">
            <w:pPr>
              <w:jc w:val="center"/>
            </w:pPr>
            <w:r w:rsidRPr="00E816C7">
              <w:t>0.44</w:t>
            </w:r>
          </w:p>
        </w:tc>
        <w:tc>
          <w:tcPr>
            <w:tcW w:w="1200" w:type="dxa"/>
            <w:tcBorders>
              <w:top w:val="nil"/>
              <w:left w:val="nil"/>
              <w:bottom w:val="nil"/>
              <w:right w:val="nil"/>
            </w:tcBorders>
            <w:shd w:val="clear" w:color="auto" w:fill="auto"/>
            <w:noWrap/>
            <w:vAlign w:val="center"/>
            <w:hideMark/>
          </w:tcPr>
          <w:p w14:paraId="19EC5FF4" w14:textId="77777777" w:rsidR="00A93E02" w:rsidRPr="00E816C7" w:rsidRDefault="00A93E02" w:rsidP="009125A7">
            <w:pPr>
              <w:jc w:val="center"/>
            </w:pPr>
            <w:r w:rsidRPr="00E816C7">
              <w:t>0.36</w:t>
            </w:r>
          </w:p>
        </w:tc>
        <w:tc>
          <w:tcPr>
            <w:tcW w:w="1200" w:type="dxa"/>
            <w:tcBorders>
              <w:top w:val="nil"/>
              <w:left w:val="nil"/>
              <w:bottom w:val="nil"/>
              <w:right w:val="nil"/>
            </w:tcBorders>
            <w:shd w:val="clear" w:color="auto" w:fill="auto"/>
            <w:noWrap/>
            <w:vAlign w:val="center"/>
            <w:hideMark/>
          </w:tcPr>
          <w:p w14:paraId="1C29E551" w14:textId="77777777" w:rsidR="00A93E02" w:rsidRPr="00E816C7" w:rsidRDefault="00A93E02" w:rsidP="009125A7">
            <w:pPr>
              <w:jc w:val="center"/>
            </w:pPr>
            <w:r w:rsidRPr="00E816C7">
              <w:t>0.96</w:t>
            </w:r>
          </w:p>
        </w:tc>
        <w:tc>
          <w:tcPr>
            <w:tcW w:w="1200" w:type="dxa"/>
            <w:tcBorders>
              <w:top w:val="nil"/>
              <w:left w:val="nil"/>
              <w:bottom w:val="nil"/>
              <w:right w:val="single" w:sz="4" w:space="0" w:color="auto"/>
            </w:tcBorders>
            <w:shd w:val="clear" w:color="auto" w:fill="auto"/>
            <w:noWrap/>
            <w:vAlign w:val="center"/>
            <w:hideMark/>
          </w:tcPr>
          <w:p w14:paraId="0E4F0775" w14:textId="77777777" w:rsidR="00A93E02" w:rsidRPr="00E816C7" w:rsidRDefault="00A93E02" w:rsidP="009125A7">
            <w:pPr>
              <w:jc w:val="center"/>
            </w:pPr>
            <w:r w:rsidRPr="00E816C7">
              <w:t>0.80</w:t>
            </w:r>
          </w:p>
        </w:tc>
      </w:tr>
      <w:tr w:rsidR="00A93E02" w:rsidRPr="00E816C7" w14:paraId="61B2F781"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3D69D0E7"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1F7FF9E6" w14:textId="2192C31F" w:rsidR="00A93E02" w:rsidRPr="00E816C7" w:rsidRDefault="00A93E02" w:rsidP="008C68F9">
            <w:proofErr w:type="spellStart"/>
            <w:r w:rsidRPr="00E816C7">
              <w:t>Niangara</w:t>
            </w:r>
            <w:proofErr w:type="spellEnd"/>
          </w:p>
        </w:tc>
        <w:tc>
          <w:tcPr>
            <w:tcW w:w="1200" w:type="dxa"/>
            <w:tcBorders>
              <w:top w:val="nil"/>
              <w:left w:val="single" w:sz="4" w:space="0" w:color="auto"/>
              <w:bottom w:val="nil"/>
              <w:right w:val="nil"/>
            </w:tcBorders>
            <w:shd w:val="clear" w:color="auto" w:fill="auto"/>
            <w:noWrap/>
            <w:vAlign w:val="center"/>
            <w:hideMark/>
          </w:tcPr>
          <w:p w14:paraId="0BA2A714" w14:textId="77777777" w:rsidR="00A93E02" w:rsidRPr="00E816C7" w:rsidRDefault="00A93E02" w:rsidP="009125A7">
            <w:pPr>
              <w:jc w:val="center"/>
            </w:pPr>
            <w:r w:rsidRPr="00E816C7">
              <w:t>0.07</w:t>
            </w:r>
          </w:p>
        </w:tc>
        <w:tc>
          <w:tcPr>
            <w:tcW w:w="1200" w:type="dxa"/>
            <w:tcBorders>
              <w:top w:val="nil"/>
              <w:left w:val="nil"/>
              <w:bottom w:val="nil"/>
              <w:right w:val="nil"/>
            </w:tcBorders>
            <w:shd w:val="clear" w:color="auto" w:fill="auto"/>
            <w:noWrap/>
            <w:vAlign w:val="center"/>
            <w:hideMark/>
          </w:tcPr>
          <w:p w14:paraId="79F0586B" w14:textId="77777777" w:rsidR="00A93E02" w:rsidRPr="00E816C7" w:rsidRDefault="00A93E02" w:rsidP="009125A7">
            <w:pPr>
              <w:jc w:val="center"/>
            </w:pPr>
            <w:r w:rsidRPr="00E816C7">
              <w:t>1.22</w:t>
            </w:r>
          </w:p>
        </w:tc>
        <w:tc>
          <w:tcPr>
            <w:tcW w:w="1200" w:type="dxa"/>
            <w:tcBorders>
              <w:top w:val="nil"/>
              <w:left w:val="nil"/>
              <w:bottom w:val="nil"/>
              <w:right w:val="nil"/>
            </w:tcBorders>
            <w:shd w:val="clear" w:color="auto" w:fill="auto"/>
            <w:noWrap/>
            <w:vAlign w:val="center"/>
            <w:hideMark/>
          </w:tcPr>
          <w:p w14:paraId="147CFCE1" w14:textId="77777777" w:rsidR="00A93E02" w:rsidRPr="00E816C7" w:rsidRDefault="00A93E02" w:rsidP="009125A7">
            <w:pPr>
              <w:jc w:val="center"/>
            </w:pPr>
            <w:r w:rsidRPr="00E816C7">
              <w:t>1.86</w:t>
            </w:r>
          </w:p>
        </w:tc>
        <w:tc>
          <w:tcPr>
            <w:tcW w:w="1200" w:type="dxa"/>
            <w:tcBorders>
              <w:top w:val="nil"/>
              <w:left w:val="nil"/>
              <w:bottom w:val="nil"/>
              <w:right w:val="nil"/>
            </w:tcBorders>
            <w:shd w:val="clear" w:color="auto" w:fill="auto"/>
            <w:noWrap/>
            <w:vAlign w:val="center"/>
            <w:hideMark/>
          </w:tcPr>
          <w:p w14:paraId="19FE0EE5" w14:textId="77777777" w:rsidR="00A93E02" w:rsidRPr="00E816C7" w:rsidRDefault="00A93E02" w:rsidP="009125A7">
            <w:pPr>
              <w:jc w:val="center"/>
            </w:pPr>
            <w:r w:rsidRPr="00E816C7">
              <w:t>0.36</w:t>
            </w:r>
          </w:p>
        </w:tc>
        <w:tc>
          <w:tcPr>
            <w:tcW w:w="1200" w:type="dxa"/>
            <w:tcBorders>
              <w:top w:val="nil"/>
              <w:left w:val="nil"/>
              <w:bottom w:val="nil"/>
              <w:right w:val="single" w:sz="4" w:space="0" w:color="auto"/>
            </w:tcBorders>
            <w:shd w:val="clear" w:color="auto" w:fill="auto"/>
            <w:noWrap/>
            <w:vAlign w:val="center"/>
            <w:hideMark/>
          </w:tcPr>
          <w:p w14:paraId="428E21C9" w14:textId="77777777" w:rsidR="00A93E02" w:rsidRPr="00E816C7" w:rsidRDefault="00A93E02" w:rsidP="009125A7">
            <w:pPr>
              <w:jc w:val="center"/>
            </w:pPr>
            <w:r w:rsidRPr="00E816C7">
              <w:t>0.43</w:t>
            </w:r>
          </w:p>
        </w:tc>
      </w:tr>
      <w:tr w:rsidR="00A93E02" w:rsidRPr="00E816C7" w14:paraId="1483A336" w14:textId="77777777" w:rsidTr="00A93E02">
        <w:trPr>
          <w:trHeight w:val="144"/>
          <w:jc w:val="center"/>
        </w:trPr>
        <w:tc>
          <w:tcPr>
            <w:tcW w:w="1063" w:type="dxa"/>
            <w:tcBorders>
              <w:top w:val="nil"/>
              <w:left w:val="single" w:sz="4" w:space="0" w:color="auto"/>
              <w:bottom w:val="single" w:sz="4" w:space="0" w:color="auto"/>
              <w:right w:val="nil"/>
            </w:tcBorders>
            <w:shd w:val="clear" w:color="auto" w:fill="auto"/>
            <w:noWrap/>
            <w:vAlign w:val="bottom"/>
            <w:hideMark/>
          </w:tcPr>
          <w:p w14:paraId="29CE07C0" w14:textId="77777777" w:rsidR="00A93E02" w:rsidRPr="00E816C7" w:rsidRDefault="00A93E02" w:rsidP="008C68F9">
            <w:r w:rsidRPr="00E816C7">
              <w:t> </w:t>
            </w:r>
          </w:p>
        </w:tc>
        <w:tc>
          <w:tcPr>
            <w:tcW w:w="1376" w:type="dxa"/>
            <w:tcBorders>
              <w:top w:val="nil"/>
              <w:left w:val="nil"/>
              <w:bottom w:val="single" w:sz="4" w:space="0" w:color="auto"/>
              <w:right w:val="nil"/>
            </w:tcBorders>
            <w:shd w:val="clear" w:color="auto" w:fill="auto"/>
            <w:noWrap/>
            <w:vAlign w:val="bottom"/>
            <w:hideMark/>
          </w:tcPr>
          <w:p w14:paraId="600C1C33" w14:textId="3764AF93" w:rsidR="00A93E02" w:rsidRPr="00E816C7" w:rsidRDefault="00A93E02" w:rsidP="008C68F9">
            <w:proofErr w:type="spellStart"/>
            <w:r w:rsidRPr="00E816C7">
              <w:t>Watsa</w:t>
            </w:r>
            <w:proofErr w:type="spellEnd"/>
          </w:p>
        </w:tc>
        <w:tc>
          <w:tcPr>
            <w:tcW w:w="1200" w:type="dxa"/>
            <w:tcBorders>
              <w:top w:val="nil"/>
              <w:left w:val="single" w:sz="4" w:space="0" w:color="auto"/>
              <w:bottom w:val="single" w:sz="4" w:space="0" w:color="auto"/>
              <w:right w:val="nil"/>
            </w:tcBorders>
            <w:shd w:val="clear" w:color="auto" w:fill="auto"/>
            <w:noWrap/>
            <w:vAlign w:val="center"/>
            <w:hideMark/>
          </w:tcPr>
          <w:p w14:paraId="4BA2CD5C" w14:textId="77777777" w:rsidR="00A93E02" w:rsidRPr="00E816C7" w:rsidRDefault="00A93E02" w:rsidP="009125A7">
            <w:pPr>
              <w:jc w:val="center"/>
            </w:pPr>
            <w:r w:rsidRPr="00E816C7">
              <w:t>0.00</w:t>
            </w:r>
          </w:p>
        </w:tc>
        <w:tc>
          <w:tcPr>
            <w:tcW w:w="1200" w:type="dxa"/>
            <w:tcBorders>
              <w:top w:val="nil"/>
              <w:left w:val="nil"/>
              <w:bottom w:val="single" w:sz="4" w:space="0" w:color="auto"/>
              <w:right w:val="nil"/>
            </w:tcBorders>
            <w:shd w:val="clear" w:color="auto" w:fill="auto"/>
            <w:noWrap/>
            <w:vAlign w:val="center"/>
            <w:hideMark/>
          </w:tcPr>
          <w:p w14:paraId="3FAD0D6D" w14:textId="77777777" w:rsidR="00A93E02" w:rsidRPr="00E816C7" w:rsidRDefault="00A93E02" w:rsidP="009125A7">
            <w:pPr>
              <w:jc w:val="center"/>
            </w:pPr>
            <w:r w:rsidRPr="00E816C7">
              <w:t>0.06</w:t>
            </w:r>
          </w:p>
        </w:tc>
        <w:tc>
          <w:tcPr>
            <w:tcW w:w="1200" w:type="dxa"/>
            <w:tcBorders>
              <w:top w:val="nil"/>
              <w:left w:val="nil"/>
              <w:bottom w:val="single" w:sz="4" w:space="0" w:color="auto"/>
              <w:right w:val="nil"/>
            </w:tcBorders>
            <w:shd w:val="clear" w:color="auto" w:fill="auto"/>
            <w:noWrap/>
            <w:vAlign w:val="center"/>
            <w:hideMark/>
          </w:tcPr>
          <w:p w14:paraId="6CE8E19E" w14:textId="77777777" w:rsidR="00A93E02" w:rsidRPr="00E816C7" w:rsidRDefault="00A93E02" w:rsidP="009125A7">
            <w:pPr>
              <w:jc w:val="center"/>
            </w:pPr>
            <w:r w:rsidRPr="00E816C7">
              <w:t>0.03</w:t>
            </w:r>
          </w:p>
        </w:tc>
        <w:tc>
          <w:tcPr>
            <w:tcW w:w="1200" w:type="dxa"/>
            <w:tcBorders>
              <w:top w:val="nil"/>
              <w:left w:val="nil"/>
              <w:bottom w:val="single" w:sz="4" w:space="0" w:color="auto"/>
              <w:right w:val="nil"/>
            </w:tcBorders>
            <w:shd w:val="clear" w:color="auto" w:fill="auto"/>
            <w:noWrap/>
            <w:vAlign w:val="center"/>
            <w:hideMark/>
          </w:tcPr>
          <w:p w14:paraId="3D244E21" w14:textId="77777777" w:rsidR="00A93E02" w:rsidRPr="00E816C7" w:rsidRDefault="00A93E02" w:rsidP="009125A7">
            <w:pPr>
              <w:jc w:val="center"/>
            </w:pPr>
            <w:r w:rsidRPr="00E816C7">
              <w:t>0.06</w:t>
            </w:r>
          </w:p>
        </w:tc>
        <w:tc>
          <w:tcPr>
            <w:tcW w:w="1200" w:type="dxa"/>
            <w:tcBorders>
              <w:top w:val="nil"/>
              <w:left w:val="nil"/>
              <w:bottom w:val="single" w:sz="4" w:space="0" w:color="auto"/>
              <w:right w:val="single" w:sz="4" w:space="0" w:color="auto"/>
            </w:tcBorders>
            <w:shd w:val="clear" w:color="auto" w:fill="auto"/>
            <w:noWrap/>
            <w:vAlign w:val="center"/>
            <w:hideMark/>
          </w:tcPr>
          <w:p w14:paraId="34D618D6" w14:textId="77777777" w:rsidR="00A93E02" w:rsidRPr="00E816C7" w:rsidRDefault="00A93E02" w:rsidP="009125A7">
            <w:pPr>
              <w:jc w:val="center"/>
            </w:pPr>
            <w:r w:rsidRPr="00E816C7">
              <w:t>0.00</w:t>
            </w:r>
          </w:p>
        </w:tc>
      </w:tr>
      <w:tr w:rsidR="00A93E02" w:rsidRPr="00E816C7" w14:paraId="5D77B782" w14:textId="77777777" w:rsidTr="00A93E02">
        <w:trPr>
          <w:trHeight w:val="144"/>
          <w:jc w:val="center"/>
        </w:trPr>
        <w:tc>
          <w:tcPr>
            <w:tcW w:w="1063" w:type="dxa"/>
            <w:tcBorders>
              <w:top w:val="single" w:sz="4" w:space="0" w:color="auto"/>
              <w:left w:val="single" w:sz="4" w:space="0" w:color="auto"/>
              <w:bottom w:val="nil"/>
              <w:right w:val="nil"/>
            </w:tcBorders>
            <w:shd w:val="clear" w:color="auto" w:fill="auto"/>
            <w:noWrap/>
            <w:vAlign w:val="bottom"/>
            <w:hideMark/>
          </w:tcPr>
          <w:p w14:paraId="1918FD73" w14:textId="77777777" w:rsidR="00A93E02" w:rsidRPr="00E816C7" w:rsidRDefault="00A93E02" w:rsidP="008C68F9">
            <w:r w:rsidRPr="00E816C7">
              <w:t>CAR</w:t>
            </w:r>
          </w:p>
        </w:tc>
        <w:tc>
          <w:tcPr>
            <w:tcW w:w="1376" w:type="dxa"/>
            <w:tcBorders>
              <w:top w:val="single" w:sz="4" w:space="0" w:color="auto"/>
              <w:left w:val="nil"/>
              <w:bottom w:val="nil"/>
              <w:right w:val="nil"/>
            </w:tcBorders>
            <w:shd w:val="clear" w:color="auto" w:fill="auto"/>
            <w:noWrap/>
            <w:vAlign w:val="bottom"/>
            <w:hideMark/>
          </w:tcPr>
          <w:p w14:paraId="6EBFEC68" w14:textId="05C79E76" w:rsidR="00A93E02" w:rsidRPr="00E816C7" w:rsidRDefault="00A93E02" w:rsidP="008C68F9">
            <w:proofErr w:type="spellStart"/>
            <w:r w:rsidRPr="00E816C7">
              <w:t>Djemah</w:t>
            </w:r>
            <w:proofErr w:type="spellEnd"/>
          </w:p>
        </w:tc>
        <w:tc>
          <w:tcPr>
            <w:tcW w:w="1200" w:type="dxa"/>
            <w:tcBorders>
              <w:top w:val="single" w:sz="4" w:space="0" w:color="auto"/>
              <w:left w:val="single" w:sz="4" w:space="0" w:color="auto"/>
              <w:bottom w:val="nil"/>
              <w:right w:val="nil"/>
            </w:tcBorders>
            <w:shd w:val="clear" w:color="auto" w:fill="auto"/>
            <w:noWrap/>
            <w:vAlign w:val="center"/>
            <w:hideMark/>
          </w:tcPr>
          <w:p w14:paraId="53DD447F" w14:textId="77777777" w:rsidR="00A93E02" w:rsidRPr="00E816C7" w:rsidRDefault="00A93E02" w:rsidP="009125A7">
            <w:pPr>
              <w:jc w:val="center"/>
            </w:pPr>
            <w:r w:rsidRPr="00E816C7">
              <w:t>0.00</w:t>
            </w:r>
          </w:p>
        </w:tc>
        <w:tc>
          <w:tcPr>
            <w:tcW w:w="1200" w:type="dxa"/>
            <w:tcBorders>
              <w:top w:val="single" w:sz="4" w:space="0" w:color="auto"/>
              <w:left w:val="nil"/>
              <w:bottom w:val="nil"/>
              <w:right w:val="nil"/>
            </w:tcBorders>
            <w:shd w:val="clear" w:color="auto" w:fill="auto"/>
            <w:noWrap/>
            <w:vAlign w:val="center"/>
            <w:hideMark/>
          </w:tcPr>
          <w:p w14:paraId="6A999992" w14:textId="77777777" w:rsidR="00A93E02" w:rsidRPr="00E816C7" w:rsidRDefault="00A93E02" w:rsidP="009125A7">
            <w:pPr>
              <w:jc w:val="center"/>
            </w:pPr>
            <w:r w:rsidRPr="00E816C7">
              <w:t>2.18</w:t>
            </w:r>
          </w:p>
        </w:tc>
        <w:tc>
          <w:tcPr>
            <w:tcW w:w="1200" w:type="dxa"/>
            <w:tcBorders>
              <w:top w:val="single" w:sz="4" w:space="0" w:color="auto"/>
              <w:left w:val="nil"/>
              <w:bottom w:val="nil"/>
              <w:right w:val="nil"/>
            </w:tcBorders>
            <w:shd w:val="clear" w:color="auto" w:fill="auto"/>
            <w:noWrap/>
            <w:vAlign w:val="center"/>
            <w:hideMark/>
          </w:tcPr>
          <w:p w14:paraId="21A56349" w14:textId="77777777" w:rsidR="00A93E02" w:rsidRPr="00E816C7" w:rsidRDefault="00A93E02" w:rsidP="009125A7">
            <w:pPr>
              <w:jc w:val="center"/>
            </w:pPr>
            <w:r w:rsidRPr="00E816C7">
              <w:t>0.00</w:t>
            </w:r>
          </w:p>
        </w:tc>
        <w:tc>
          <w:tcPr>
            <w:tcW w:w="1200" w:type="dxa"/>
            <w:tcBorders>
              <w:top w:val="single" w:sz="4" w:space="0" w:color="auto"/>
              <w:left w:val="nil"/>
              <w:bottom w:val="nil"/>
              <w:right w:val="nil"/>
            </w:tcBorders>
            <w:shd w:val="clear" w:color="auto" w:fill="auto"/>
            <w:noWrap/>
            <w:vAlign w:val="center"/>
            <w:hideMark/>
          </w:tcPr>
          <w:p w14:paraId="60DEBAEA" w14:textId="77777777" w:rsidR="00A93E02" w:rsidRPr="00E816C7" w:rsidRDefault="00A93E02" w:rsidP="009125A7">
            <w:pPr>
              <w:jc w:val="center"/>
            </w:pPr>
            <w:r w:rsidRPr="00E816C7">
              <w:t>0.00</w:t>
            </w:r>
          </w:p>
        </w:tc>
        <w:tc>
          <w:tcPr>
            <w:tcW w:w="1200" w:type="dxa"/>
            <w:tcBorders>
              <w:top w:val="single" w:sz="4" w:space="0" w:color="auto"/>
              <w:left w:val="nil"/>
              <w:bottom w:val="nil"/>
              <w:right w:val="single" w:sz="4" w:space="0" w:color="auto"/>
            </w:tcBorders>
            <w:shd w:val="clear" w:color="auto" w:fill="auto"/>
            <w:noWrap/>
            <w:vAlign w:val="center"/>
            <w:hideMark/>
          </w:tcPr>
          <w:p w14:paraId="5BB58337" w14:textId="77777777" w:rsidR="00A93E02" w:rsidRPr="00E816C7" w:rsidRDefault="00A93E02" w:rsidP="009125A7">
            <w:pPr>
              <w:jc w:val="center"/>
            </w:pPr>
            <w:r w:rsidRPr="00E816C7">
              <w:t>0.00</w:t>
            </w:r>
          </w:p>
        </w:tc>
      </w:tr>
      <w:tr w:rsidR="00A93E02" w:rsidRPr="00E816C7" w14:paraId="70EB070A"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54C7F0F5"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1573D514" w14:textId="43C8A15D" w:rsidR="00A93E02" w:rsidRPr="00E816C7" w:rsidRDefault="00A93E02" w:rsidP="008C68F9">
            <w:r w:rsidRPr="00E816C7">
              <w:t>Obo</w:t>
            </w:r>
          </w:p>
        </w:tc>
        <w:tc>
          <w:tcPr>
            <w:tcW w:w="1200" w:type="dxa"/>
            <w:tcBorders>
              <w:top w:val="nil"/>
              <w:left w:val="single" w:sz="4" w:space="0" w:color="auto"/>
              <w:bottom w:val="nil"/>
              <w:right w:val="nil"/>
            </w:tcBorders>
            <w:shd w:val="clear" w:color="auto" w:fill="auto"/>
            <w:noWrap/>
            <w:vAlign w:val="center"/>
            <w:hideMark/>
          </w:tcPr>
          <w:p w14:paraId="17C20D3A" w14:textId="77777777" w:rsidR="00A93E02" w:rsidRPr="00E816C7" w:rsidRDefault="00A93E02" w:rsidP="009125A7">
            <w:pPr>
              <w:jc w:val="center"/>
            </w:pPr>
            <w:r w:rsidRPr="00E816C7">
              <w:t>0.08</w:t>
            </w:r>
          </w:p>
        </w:tc>
        <w:tc>
          <w:tcPr>
            <w:tcW w:w="1200" w:type="dxa"/>
            <w:tcBorders>
              <w:top w:val="nil"/>
              <w:left w:val="nil"/>
              <w:bottom w:val="nil"/>
              <w:right w:val="nil"/>
            </w:tcBorders>
            <w:shd w:val="clear" w:color="auto" w:fill="auto"/>
            <w:noWrap/>
            <w:vAlign w:val="center"/>
            <w:hideMark/>
          </w:tcPr>
          <w:p w14:paraId="0A821CF3" w14:textId="77777777" w:rsidR="00A93E02" w:rsidRPr="00E816C7" w:rsidRDefault="00A93E02" w:rsidP="009125A7">
            <w:pPr>
              <w:jc w:val="center"/>
            </w:pPr>
            <w:r w:rsidRPr="00E816C7">
              <w:t>1.05</w:t>
            </w:r>
          </w:p>
        </w:tc>
        <w:tc>
          <w:tcPr>
            <w:tcW w:w="1200" w:type="dxa"/>
            <w:tcBorders>
              <w:top w:val="nil"/>
              <w:left w:val="nil"/>
              <w:bottom w:val="nil"/>
              <w:right w:val="nil"/>
            </w:tcBorders>
            <w:shd w:val="clear" w:color="auto" w:fill="auto"/>
            <w:noWrap/>
            <w:vAlign w:val="center"/>
            <w:hideMark/>
          </w:tcPr>
          <w:p w14:paraId="3C9D5691" w14:textId="77777777" w:rsidR="00A93E02" w:rsidRPr="00E816C7" w:rsidRDefault="00A93E02" w:rsidP="009125A7">
            <w:pPr>
              <w:jc w:val="center"/>
            </w:pPr>
            <w:r w:rsidRPr="00E816C7">
              <w:t>0.31</w:t>
            </w:r>
          </w:p>
        </w:tc>
        <w:tc>
          <w:tcPr>
            <w:tcW w:w="1200" w:type="dxa"/>
            <w:tcBorders>
              <w:top w:val="nil"/>
              <w:left w:val="nil"/>
              <w:bottom w:val="nil"/>
              <w:right w:val="nil"/>
            </w:tcBorders>
            <w:shd w:val="clear" w:color="auto" w:fill="auto"/>
            <w:noWrap/>
            <w:vAlign w:val="center"/>
            <w:hideMark/>
          </w:tcPr>
          <w:p w14:paraId="7B0ECCAB" w14:textId="77777777" w:rsidR="00A93E02" w:rsidRPr="00E816C7" w:rsidRDefault="00A93E02" w:rsidP="009125A7">
            <w:pPr>
              <w:jc w:val="center"/>
            </w:pPr>
            <w:r w:rsidRPr="00E816C7">
              <w:t>0.39</w:t>
            </w:r>
          </w:p>
        </w:tc>
        <w:tc>
          <w:tcPr>
            <w:tcW w:w="1200" w:type="dxa"/>
            <w:tcBorders>
              <w:top w:val="nil"/>
              <w:left w:val="nil"/>
              <w:bottom w:val="nil"/>
              <w:right w:val="single" w:sz="4" w:space="0" w:color="auto"/>
            </w:tcBorders>
            <w:shd w:val="clear" w:color="auto" w:fill="auto"/>
            <w:noWrap/>
            <w:vAlign w:val="center"/>
            <w:hideMark/>
          </w:tcPr>
          <w:p w14:paraId="01CEADB7" w14:textId="77777777" w:rsidR="00A93E02" w:rsidRPr="00E816C7" w:rsidRDefault="00A93E02" w:rsidP="009125A7">
            <w:pPr>
              <w:jc w:val="center"/>
            </w:pPr>
            <w:r w:rsidRPr="00E816C7">
              <w:t>0.14</w:t>
            </w:r>
          </w:p>
        </w:tc>
      </w:tr>
      <w:tr w:rsidR="00A93E02" w:rsidRPr="00E816C7" w14:paraId="41C9D3DA"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037A085E"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7B9FC0C2" w14:textId="64BFF24B" w:rsidR="00A93E02" w:rsidRPr="00E816C7" w:rsidRDefault="00A93E02" w:rsidP="008C68F9">
            <w:proofErr w:type="spellStart"/>
            <w:r w:rsidRPr="00E816C7">
              <w:t>Zémio</w:t>
            </w:r>
            <w:proofErr w:type="spellEnd"/>
          </w:p>
        </w:tc>
        <w:tc>
          <w:tcPr>
            <w:tcW w:w="1200" w:type="dxa"/>
            <w:tcBorders>
              <w:top w:val="nil"/>
              <w:left w:val="single" w:sz="4" w:space="0" w:color="auto"/>
              <w:bottom w:val="nil"/>
              <w:right w:val="nil"/>
            </w:tcBorders>
            <w:shd w:val="clear" w:color="auto" w:fill="auto"/>
            <w:noWrap/>
            <w:vAlign w:val="center"/>
            <w:hideMark/>
          </w:tcPr>
          <w:p w14:paraId="3AB2BEAC"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7649B169" w14:textId="77777777" w:rsidR="00A93E02" w:rsidRPr="00E816C7" w:rsidRDefault="00A93E02" w:rsidP="009125A7">
            <w:pPr>
              <w:jc w:val="center"/>
            </w:pPr>
            <w:r w:rsidRPr="00E816C7">
              <w:t>0.12</w:t>
            </w:r>
          </w:p>
        </w:tc>
        <w:tc>
          <w:tcPr>
            <w:tcW w:w="1200" w:type="dxa"/>
            <w:tcBorders>
              <w:top w:val="nil"/>
              <w:left w:val="nil"/>
              <w:bottom w:val="nil"/>
              <w:right w:val="nil"/>
            </w:tcBorders>
            <w:shd w:val="clear" w:color="auto" w:fill="auto"/>
            <w:noWrap/>
            <w:vAlign w:val="center"/>
            <w:hideMark/>
          </w:tcPr>
          <w:p w14:paraId="0427FCB0" w14:textId="77777777" w:rsidR="00A93E02" w:rsidRPr="00E816C7" w:rsidRDefault="00A93E02" w:rsidP="009125A7">
            <w:pPr>
              <w:jc w:val="center"/>
            </w:pPr>
            <w:r w:rsidRPr="00E816C7">
              <w:t>1.19</w:t>
            </w:r>
          </w:p>
        </w:tc>
        <w:tc>
          <w:tcPr>
            <w:tcW w:w="1200" w:type="dxa"/>
            <w:tcBorders>
              <w:top w:val="nil"/>
              <w:left w:val="nil"/>
              <w:bottom w:val="nil"/>
              <w:right w:val="nil"/>
            </w:tcBorders>
            <w:shd w:val="clear" w:color="auto" w:fill="auto"/>
            <w:noWrap/>
            <w:vAlign w:val="center"/>
            <w:hideMark/>
          </w:tcPr>
          <w:p w14:paraId="0D15A303" w14:textId="77777777" w:rsidR="00A93E02" w:rsidRPr="00E816C7" w:rsidRDefault="00A93E02" w:rsidP="009125A7">
            <w:pPr>
              <w:jc w:val="center"/>
            </w:pPr>
            <w:r w:rsidRPr="00E816C7">
              <w:t>0.65</w:t>
            </w:r>
          </w:p>
        </w:tc>
        <w:tc>
          <w:tcPr>
            <w:tcW w:w="1200" w:type="dxa"/>
            <w:tcBorders>
              <w:top w:val="nil"/>
              <w:left w:val="nil"/>
              <w:bottom w:val="nil"/>
              <w:right w:val="single" w:sz="4" w:space="0" w:color="auto"/>
            </w:tcBorders>
            <w:shd w:val="clear" w:color="auto" w:fill="auto"/>
            <w:noWrap/>
            <w:vAlign w:val="center"/>
            <w:hideMark/>
          </w:tcPr>
          <w:p w14:paraId="121B70FA" w14:textId="77777777" w:rsidR="00A93E02" w:rsidRPr="00E816C7" w:rsidRDefault="00A93E02" w:rsidP="009125A7">
            <w:pPr>
              <w:jc w:val="center"/>
            </w:pPr>
            <w:r w:rsidRPr="00E816C7">
              <w:t>0.71</w:t>
            </w:r>
          </w:p>
        </w:tc>
      </w:tr>
      <w:tr w:rsidR="00A93E02" w:rsidRPr="00E816C7" w14:paraId="4FCA3E84"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76D13266"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52877BF3" w14:textId="68F4DF7D" w:rsidR="00A93E02" w:rsidRPr="00E816C7" w:rsidRDefault="00A93E02" w:rsidP="008C68F9">
            <w:proofErr w:type="spellStart"/>
            <w:r w:rsidRPr="00E816C7">
              <w:t>Yalinga</w:t>
            </w:r>
            <w:proofErr w:type="spellEnd"/>
          </w:p>
        </w:tc>
        <w:tc>
          <w:tcPr>
            <w:tcW w:w="1200" w:type="dxa"/>
            <w:tcBorders>
              <w:top w:val="nil"/>
              <w:left w:val="single" w:sz="4" w:space="0" w:color="auto"/>
              <w:bottom w:val="nil"/>
              <w:right w:val="nil"/>
            </w:tcBorders>
            <w:shd w:val="clear" w:color="auto" w:fill="auto"/>
            <w:noWrap/>
            <w:vAlign w:val="center"/>
            <w:hideMark/>
          </w:tcPr>
          <w:p w14:paraId="32AAEDB9"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626EA0E1"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491ECD4D" w14:textId="77777777" w:rsidR="00A93E02" w:rsidRPr="00E816C7" w:rsidRDefault="00A93E02" w:rsidP="009125A7">
            <w:pPr>
              <w:jc w:val="center"/>
            </w:pPr>
            <w:r w:rsidRPr="00E816C7">
              <w:t>0.77</w:t>
            </w:r>
          </w:p>
        </w:tc>
        <w:tc>
          <w:tcPr>
            <w:tcW w:w="1200" w:type="dxa"/>
            <w:tcBorders>
              <w:top w:val="nil"/>
              <w:left w:val="nil"/>
              <w:bottom w:val="nil"/>
              <w:right w:val="nil"/>
            </w:tcBorders>
            <w:shd w:val="clear" w:color="auto" w:fill="auto"/>
            <w:noWrap/>
            <w:vAlign w:val="center"/>
            <w:hideMark/>
          </w:tcPr>
          <w:p w14:paraId="3DB6DC96" w14:textId="77777777" w:rsidR="00A93E02" w:rsidRPr="00E816C7" w:rsidRDefault="00A93E02" w:rsidP="009125A7">
            <w:pPr>
              <w:jc w:val="center"/>
            </w:pPr>
            <w:r w:rsidRPr="00E816C7">
              <w:t>0.00</w:t>
            </w:r>
          </w:p>
        </w:tc>
        <w:tc>
          <w:tcPr>
            <w:tcW w:w="1200" w:type="dxa"/>
            <w:tcBorders>
              <w:top w:val="nil"/>
              <w:left w:val="nil"/>
              <w:bottom w:val="nil"/>
              <w:right w:val="single" w:sz="4" w:space="0" w:color="auto"/>
            </w:tcBorders>
            <w:shd w:val="clear" w:color="auto" w:fill="auto"/>
            <w:noWrap/>
            <w:vAlign w:val="center"/>
            <w:hideMark/>
          </w:tcPr>
          <w:p w14:paraId="2B3949A0" w14:textId="77777777" w:rsidR="00A93E02" w:rsidRPr="00E816C7" w:rsidRDefault="00A93E02" w:rsidP="009125A7">
            <w:pPr>
              <w:jc w:val="center"/>
            </w:pPr>
            <w:r w:rsidRPr="00E816C7">
              <w:t>0.58</w:t>
            </w:r>
          </w:p>
        </w:tc>
      </w:tr>
      <w:tr w:rsidR="00A93E02" w:rsidRPr="00E816C7" w14:paraId="16234122"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1CCD1B0F"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0393BE68" w14:textId="37FDFC23" w:rsidR="00A93E02" w:rsidRPr="00E816C7" w:rsidRDefault="00A93E02" w:rsidP="008C68F9">
            <w:proofErr w:type="spellStart"/>
            <w:r w:rsidRPr="00E816C7">
              <w:t>Bakouma</w:t>
            </w:r>
            <w:proofErr w:type="spellEnd"/>
          </w:p>
        </w:tc>
        <w:tc>
          <w:tcPr>
            <w:tcW w:w="1200" w:type="dxa"/>
            <w:tcBorders>
              <w:top w:val="nil"/>
              <w:left w:val="single" w:sz="4" w:space="0" w:color="auto"/>
              <w:bottom w:val="nil"/>
              <w:right w:val="nil"/>
            </w:tcBorders>
            <w:shd w:val="clear" w:color="auto" w:fill="auto"/>
            <w:noWrap/>
            <w:vAlign w:val="center"/>
            <w:hideMark/>
          </w:tcPr>
          <w:p w14:paraId="55FC58D9"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4CE95818"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2EE573B3" w14:textId="77777777" w:rsidR="00A93E02" w:rsidRPr="00E816C7" w:rsidRDefault="00A93E02" w:rsidP="009125A7">
            <w:pPr>
              <w:jc w:val="center"/>
            </w:pPr>
            <w:r w:rsidRPr="00E816C7">
              <w:t>0.10</w:t>
            </w:r>
          </w:p>
        </w:tc>
        <w:tc>
          <w:tcPr>
            <w:tcW w:w="1200" w:type="dxa"/>
            <w:tcBorders>
              <w:top w:val="nil"/>
              <w:left w:val="nil"/>
              <w:bottom w:val="nil"/>
              <w:right w:val="nil"/>
            </w:tcBorders>
            <w:shd w:val="clear" w:color="auto" w:fill="auto"/>
            <w:noWrap/>
            <w:vAlign w:val="center"/>
            <w:hideMark/>
          </w:tcPr>
          <w:p w14:paraId="339471D8" w14:textId="77777777" w:rsidR="00A93E02" w:rsidRPr="00E816C7" w:rsidRDefault="00A93E02" w:rsidP="009125A7">
            <w:pPr>
              <w:jc w:val="center"/>
            </w:pPr>
            <w:r w:rsidRPr="00E816C7">
              <w:t>0.19</w:t>
            </w:r>
          </w:p>
        </w:tc>
        <w:tc>
          <w:tcPr>
            <w:tcW w:w="1200" w:type="dxa"/>
            <w:tcBorders>
              <w:top w:val="nil"/>
              <w:left w:val="nil"/>
              <w:bottom w:val="nil"/>
              <w:right w:val="single" w:sz="4" w:space="0" w:color="auto"/>
            </w:tcBorders>
            <w:shd w:val="clear" w:color="auto" w:fill="auto"/>
            <w:noWrap/>
            <w:vAlign w:val="center"/>
            <w:hideMark/>
          </w:tcPr>
          <w:p w14:paraId="60E040CF" w14:textId="77777777" w:rsidR="00A93E02" w:rsidRPr="00E816C7" w:rsidRDefault="00A93E02" w:rsidP="009125A7">
            <w:pPr>
              <w:jc w:val="center"/>
            </w:pPr>
            <w:r w:rsidRPr="00E816C7">
              <w:t>0.29</w:t>
            </w:r>
          </w:p>
        </w:tc>
      </w:tr>
      <w:tr w:rsidR="00A93E02" w:rsidRPr="00E816C7" w14:paraId="2D18B2BF" w14:textId="77777777" w:rsidTr="00A93E02">
        <w:trPr>
          <w:trHeight w:val="144"/>
          <w:jc w:val="center"/>
        </w:trPr>
        <w:tc>
          <w:tcPr>
            <w:tcW w:w="1063" w:type="dxa"/>
            <w:tcBorders>
              <w:top w:val="nil"/>
              <w:left w:val="single" w:sz="4" w:space="0" w:color="auto"/>
              <w:bottom w:val="nil"/>
              <w:right w:val="nil"/>
            </w:tcBorders>
            <w:shd w:val="clear" w:color="auto" w:fill="auto"/>
            <w:noWrap/>
            <w:vAlign w:val="bottom"/>
            <w:hideMark/>
          </w:tcPr>
          <w:p w14:paraId="61867976" w14:textId="77777777" w:rsidR="00A93E02" w:rsidRPr="00E816C7" w:rsidRDefault="00A93E02" w:rsidP="008C68F9">
            <w:r w:rsidRPr="00E816C7">
              <w:t> </w:t>
            </w:r>
          </w:p>
        </w:tc>
        <w:tc>
          <w:tcPr>
            <w:tcW w:w="1376" w:type="dxa"/>
            <w:tcBorders>
              <w:top w:val="nil"/>
              <w:left w:val="nil"/>
              <w:bottom w:val="nil"/>
              <w:right w:val="nil"/>
            </w:tcBorders>
            <w:shd w:val="clear" w:color="auto" w:fill="auto"/>
            <w:noWrap/>
            <w:vAlign w:val="bottom"/>
            <w:hideMark/>
          </w:tcPr>
          <w:p w14:paraId="7EEE81F9" w14:textId="1DCFCC5B" w:rsidR="00A93E02" w:rsidRPr="00E816C7" w:rsidRDefault="00A93E02" w:rsidP="008C68F9">
            <w:proofErr w:type="spellStart"/>
            <w:r w:rsidRPr="00E816C7">
              <w:t>Bangassou</w:t>
            </w:r>
            <w:proofErr w:type="spellEnd"/>
          </w:p>
        </w:tc>
        <w:tc>
          <w:tcPr>
            <w:tcW w:w="1200" w:type="dxa"/>
            <w:tcBorders>
              <w:top w:val="nil"/>
              <w:left w:val="single" w:sz="4" w:space="0" w:color="auto"/>
              <w:bottom w:val="nil"/>
              <w:right w:val="nil"/>
            </w:tcBorders>
            <w:shd w:val="clear" w:color="auto" w:fill="auto"/>
            <w:noWrap/>
            <w:vAlign w:val="center"/>
            <w:hideMark/>
          </w:tcPr>
          <w:p w14:paraId="1EFD330E" w14:textId="77777777" w:rsidR="00A93E02" w:rsidRPr="00E816C7" w:rsidRDefault="00A93E02" w:rsidP="009125A7">
            <w:pPr>
              <w:jc w:val="center"/>
            </w:pPr>
            <w:r w:rsidRPr="00E816C7">
              <w:t>0.00</w:t>
            </w:r>
          </w:p>
        </w:tc>
        <w:tc>
          <w:tcPr>
            <w:tcW w:w="1200" w:type="dxa"/>
            <w:tcBorders>
              <w:top w:val="nil"/>
              <w:left w:val="nil"/>
              <w:bottom w:val="nil"/>
              <w:right w:val="nil"/>
            </w:tcBorders>
            <w:shd w:val="clear" w:color="auto" w:fill="auto"/>
            <w:noWrap/>
            <w:vAlign w:val="center"/>
            <w:hideMark/>
          </w:tcPr>
          <w:p w14:paraId="729C74D4" w14:textId="77777777" w:rsidR="00A93E02" w:rsidRPr="00E816C7" w:rsidRDefault="00A93E02" w:rsidP="009125A7">
            <w:pPr>
              <w:jc w:val="center"/>
            </w:pPr>
            <w:r w:rsidRPr="00E816C7">
              <w:t>0.02</w:t>
            </w:r>
          </w:p>
        </w:tc>
        <w:tc>
          <w:tcPr>
            <w:tcW w:w="1200" w:type="dxa"/>
            <w:tcBorders>
              <w:top w:val="nil"/>
              <w:left w:val="nil"/>
              <w:bottom w:val="nil"/>
              <w:right w:val="nil"/>
            </w:tcBorders>
            <w:shd w:val="clear" w:color="auto" w:fill="auto"/>
            <w:noWrap/>
            <w:vAlign w:val="center"/>
            <w:hideMark/>
          </w:tcPr>
          <w:p w14:paraId="773AD390" w14:textId="77777777" w:rsidR="00A93E02" w:rsidRPr="00E816C7" w:rsidRDefault="00A93E02" w:rsidP="009125A7">
            <w:pPr>
              <w:jc w:val="center"/>
            </w:pPr>
            <w:r w:rsidRPr="00E816C7">
              <w:t>0.03</w:t>
            </w:r>
          </w:p>
        </w:tc>
        <w:tc>
          <w:tcPr>
            <w:tcW w:w="1200" w:type="dxa"/>
            <w:tcBorders>
              <w:top w:val="nil"/>
              <w:left w:val="nil"/>
              <w:bottom w:val="nil"/>
              <w:right w:val="nil"/>
            </w:tcBorders>
            <w:shd w:val="clear" w:color="auto" w:fill="auto"/>
            <w:noWrap/>
            <w:vAlign w:val="center"/>
            <w:hideMark/>
          </w:tcPr>
          <w:p w14:paraId="26D3208B" w14:textId="77777777" w:rsidR="00A93E02" w:rsidRPr="00E816C7" w:rsidRDefault="00A93E02" w:rsidP="009125A7">
            <w:pPr>
              <w:jc w:val="center"/>
            </w:pPr>
            <w:r w:rsidRPr="00E816C7">
              <w:t>0.02</w:t>
            </w:r>
          </w:p>
        </w:tc>
        <w:tc>
          <w:tcPr>
            <w:tcW w:w="1200" w:type="dxa"/>
            <w:tcBorders>
              <w:top w:val="nil"/>
              <w:left w:val="nil"/>
              <w:bottom w:val="nil"/>
              <w:right w:val="single" w:sz="4" w:space="0" w:color="auto"/>
            </w:tcBorders>
            <w:shd w:val="clear" w:color="auto" w:fill="auto"/>
            <w:noWrap/>
            <w:vAlign w:val="center"/>
            <w:hideMark/>
          </w:tcPr>
          <w:p w14:paraId="0C943743" w14:textId="77777777" w:rsidR="00A93E02" w:rsidRPr="00E816C7" w:rsidRDefault="00A93E02" w:rsidP="009125A7">
            <w:pPr>
              <w:jc w:val="center"/>
            </w:pPr>
            <w:r w:rsidRPr="00E816C7">
              <w:t>0.05</w:t>
            </w:r>
          </w:p>
        </w:tc>
      </w:tr>
      <w:tr w:rsidR="00A93E02" w:rsidRPr="00E816C7" w14:paraId="00CBA23F" w14:textId="77777777" w:rsidTr="00A93E02">
        <w:trPr>
          <w:trHeight w:val="144"/>
          <w:jc w:val="center"/>
        </w:trPr>
        <w:tc>
          <w:tcPr>
            <w:tcW w:w="1063" w:type="dxa"/>
            <w:tcBorders>
              <w:top w:val="nil"/>
              <w:left w:val="single" w:sz="4" w:space="0" w:color="auto"/>
              <w:right w:val="nil"/>
            </w:tcBorders>
            <w:shd w:val="clear" w:color="auto" w:fill="auto"/>
            <w:noWrap/>
            <w:vAlign w:val="bottom"/>
            <w:hideMark/>
          </w:tcPr>
          <w:p w14:paraId="278E2613" w14:textId="77777777" w:rsidR="00A93E02" w:rsidRPr="00E816C7" w:rsidRDefault="00A93E02" w:rsidP="008C68F9">
            <w:r w:rsidRPr="00E816C7">
              <w:t> </w:t>
            </w:r>
          </w:p>
        </w:tc>
        <w:tc>
          <w:tcPr>
            <w:tcW w:w="1376" w:type="dxa"/>
            <w:tcBorders>
              <w:top w:val="nil"/>
              <w:left w:val="nil"/>
              <w:right w:val="nil"/>
            </w:tcBorders>
            <w:shd w:val="clear" w:color="auto" w:fill="auto"/>
            <w:noWrap/>
            <w:vAlign w:val="bottom"/>
            <w:hideMark/>
          </w:tcPr>
          <w:p w14:paraId="135774D5" w14:textId="639593CB" w:rsidR="00A93E02" w:rsidRPr="00E816C7" w:rsidRDefault="00A93E02" w:rsidP="008C68F9">
            <w:proofErr w:type="spellStart"/>
            <w:r w:rsidRPr="00E816C7">
              <w:t>Rafaï</w:t>
            </w:r>
            <w:proofErr w:type="spellEnd"/>
          </w:p>
        </w:tc>
        <w:tc>
          <w:tcPr>
            <w:tcW w:w="1200" w:type="dxa"/>
            <w:tcBorders>
              <w:top w:val="nil"/>
              <w:left w:val="single" w:sz="4" w:space="0" w:color="auto"/>
              <w:right w:val="nil"/>
            </w:tcBorders>
            <w:shd w:val="clear" w:color="auto" w:fill="auto"/>
            <w:noWrap/>
            <w:vAlign w:val="center"/>
            <w:hideMark/>
          </w:tcPr>
          <w:p w14:paraId="1D29BF43" w14:textId="77777777" w:rsidR="00A93E02" w:rsidRPr="00E816C7" w:rsidRDefault="00A93E02" w:rsidP="009125A7">
            <w:pPr>
              <w:jc w:val="center"/>
            </w:pPr>
            <w:r w:rsidRPr="00E816C7">
              <w:t>0.00</w:t>
            </w:r>
          </w:p>
        </w:tc>
        <w:tc>
          <w:tcPr>
            <w:tcW w:w="1200" w:type="dxa"/>
            <w:tcBorders>
              <w:top w:val="nil"/>
              <w:left w:val="nil"/>
              <w:right w:val="nil"/>
            </w:tcBorders>
            <w:shd w:val="clear" w:color="auto" w:fill="auto"/>
            <w:noWrap/>
            <w:vAlign w:val="center"/>
            <w:hideMark/>
          </w:tcPr>
          <w:p w14:paraId="659B2370" w14:textId="77777777" w:rsidR="00A93E02" w:rsidRPr="00E816C7" w:rsidRDefault="00A93E02" w:rsidP="009125A7">
            <w:pPr>
              <w:jc w:val="center"/>
            </w:pPr>
            <w:r w:rsidRPr="00E816C7">
              <w:t>0.14</w:t>
            </w:r>
          </w:p>
        </w:tc>
        <w:tc>
          <w:tcPr>
            <w:tcW w:w="1200" w:type="dxa"/>
            <w:tcBorders>
              <w:top w:val="nil"/>
              <w:left w:val="nil"/>
              <w:right w:val="nil"/>
            </w:tcBorders>
            <w:shd w:val="clear" w:color="auto" w:fill="auto"/>
            <w:noWrap/>
            <w:vAlign w:val="center"/>
            <w:hideMark/>
          </w:tcPr>
          <w:p w14:paraId="0BAB5F13" w14:textId="77777777" w:rsidR="00A93E02" w:rsidRPr="00E816C7" w:rsidRDefault="00A93E02" w:rsidP="009125A7">
            <w:pPr>
              <w:jc w:val="center"/>
            </w:pPr>
            <w:r w:rsidRPr="00E816C7">
              <w:t>3.08</w:t>
            </w:r>
          </w:p>
        </w:tc>
        <w:tc>
          <w:tcPr>
            <w:tcW w:w="1200" w:type="dxa"/>
            <w:tcBorders>
              <w:top w:val="nil"/>
              <w:left w:val="nil"/>
              <w:right w:val="nil"/>
            </w:tcBorders>
            <w:shd w:val="clear" w:color="auto" w:fill="auto"/>
            <w:noWrap/>
            <w:vAlign w:val="center"/>
            <w:hideMark/>
          </w:tcPr>
          <w:p w14:paraId="486B1825" w14:textId="77777777" w:rsidR="00A93E02" w:rsidRPr="00E816C7" w:rsidRDefault="00A93E02" w:rsidP="009125A7">
            <w:pPr>
              <w:jc w:val="center"/>
            </w:pPr>
            <w:r w:rsidRPr="00E816C7">
              <w:t>0.43</w:t>
            </w:r>
          </w:p>
        </w:tc>
        <w:tc>
          <w:tcPr>
            <w:tcW w:w="1200" w:type="dxa"/>
            <w:tcBorders>
              <w:top w:val="nil"/>
              <w:left w:val="nil"/>
              <w:right w:val="single" w:sz="4" w:space="0" w:color="auto"/>
            </w:tcBorders>
            <w:shd w:val="clear" w:color="auto" w:fill="auto"/>
            <w:noWrap/>
            <w:vAlign w:val="center"/>
            <w:hideMark/>
          </w:tcPr>
          <w:p w14:paraId="4F8A1EC7" w14:textId="77777777" w:rsidR="00A93E02" w:rsidRPr="00E816C7" w:rsidRDefault="00A93E02" w:rsidP="009125A7">
            <w:pPr>
              <w:jc w:val="center"/>
            </w:pPr>
            <w:r w:rsidRPr="00E816C7">
              <w:t>1.22</w:t>
            </w:r>
          </w:p>
        </w:tc>
      </w:tr>
      <w:tr w:rsidR="00A93E02" w:rsidRPr="00E816C7" w14:paraId="33A9AD6D" w14:textId="77777777" w:rsidTr="00A93E02">
        <w:trPr>
          <w:trHeight w:val="144"/>
          <w:jc w:val="center"/>
        </w:trPr>
        <w:tc>
          <w:tcPr>
            <w:tcW w:w="1063" w:type="dxa"/>
            <w:tcBorders>
              <w:top w:val="nil"/>
              <w:left w:val="single" w:sz="4" w:space="0" w:color="auto"/>
              <w:bottom w:val="single" w:sz="4" w:space="0" w:color="auto"/>
              <w:right w:val="nil"/>
            </w:tcBorders>
            <w:shd w:val="clear" w:color="auto" w:fill="auto"/>
            <w:noWrap/>
            <w:vAlign w:val="bottom"/>
            <w:hideMark/>
          </w:tcPr>
          <w:p w14:paraId="1F1BF838" w14:textId="77777777" w:rsidR="00A93E02" w:rsidRPr="00E816C7" w:rsidRDefault="00A93E02" w:rsidP="008C68F9">
            <w:r w:rsidRPr="00E816C7">
              <w:t> </w:t>
            </w:r>
          </w:p>
        </w:tc>
        <w:tc>
          <w:tcPr>
            <w:tcW w:w="1376" w:type="dxa"/>
            <w:tcBorders>
              <w:top w:val="nil"/>
              <w:left w:val="nil"/>
              <w:bottom w:val="single" w:sz="4" w:space="0" w:color="auto"/>
              <w:right w:val="nil"/>
            </w:tcBorders>
            <w:shd w:val="clear" w:color="auto" w:fill="auto"/>
            <w:noWrap/>
            <w:vAlign w:val="bottom"/>
            <w:hideMark/>
          </w:tcPr>
          <w:p w14:paraId="0F0E5211" w14:textId="310268D0" w:rsidR="00A93E02" w:rsidRPr="00E816C7" w:rsidRDefault="00A93E02" w:rsidP="008C68F9">
            <w:proofErr w:type="spellStart"/>
            <w:r w:rsidRPr="00E816C7">
              <w:t>Birao</w:t>
            </w:r>
            <w:proofErr w:type="spellEnd"/>
          </w:p>
        </w:tc>
        <w:tc>
          <w:tcPr>
            <w:tcW w:w="1200" w:type="dxa"/>
            <w:tcBorders>
              <w:top w:val="nil"/>
              <w:left w:val="single" w:sz="4" w:space="0" w:color="auto"/>
              <w:bottom w:val="single" w:sz="4" w:space="0" w:color="auto"/>
              <w:right w:val="nil"/>
            </w:tcBorders>
            <w:shd w:val="clear" w:color="auto" w:fill="auto"/>
            <w:noWrap/>
            <w:vAlign w:val="center"/>
            <w:hideMark/>
          </w:tcPr>
          <w:p w14:paraId="336F0D5D" w14:textId="77777777" w:rsidR="00A93E02" w:rsidRPr="00E816C7" w:rsidRDefault="00A93E02" w:rsidP="009125A7">
            <w:pPr>
              <w:jc w:val="center"/>
            </w:pPr>
            <w:r w:rsidRPr="00E816C7">
              <w:t>0.00</w:t>
            </w:r>
          </w:p>
        </w:tc>
        <w:tc>
          <w:tcPr>
            <w:tcW w:w="1200" w:type="dxa"/>
            <w:tcBorders>
              <w:top w:val="nil"/>
              <w:left w:val="nil"/>
              <w:bottom w:val="single" w:sz="4" w:space="0" w:color="auto"/>
              <w:right w:val="nil"/>
            </w:tcBorders>
            <w:shd w:val="clear" w:color="auto" w:fill="auto"/>
            <w:noWrap/>
            <w:vAlign w:val="center"/>
            <w:hideMark/>
          </w:tcPr>
          <w:p w14:paraId="466066F0" w14:textId="77777777" w:rsidR="00A93E02" w:rsidRPr="00E816C7" w:rsidRDefault="00A93E02" w:rsidP="009125A7">
            <w:pPr>
              <w:jc w:val="center"/>
            </w:pPr>
            <w:r w:rsidRPr="00E816C7">
              <w:t>0.00</w:t>
            </w:r>
          </w:p>
        </w:tc>
        <w:tc>
          <w:tcPr>
            <w:tcW w:w="1200" w:type="dxa"/>
            <w:tcBorders>
              <w:top w:val="nil"/>
              <w:left w:val="nil"/>
              <w:bottom w:val="single" w:sz="4" w:space="0" w:color="auto"/>
              <w:right w:val="nil"/>
            </w:tcBorders>
            <w:shd w:val="clear" w:color="auto" w:fill="auto"/>
            <w:noWrap/>
            <w:vAlign w:val="center"/>
            <w:hideMark/>
          </w:tcPr>
          <w:p w14:paraId="7B59E594" w14:textId="77777777" w:rsidR="00A93E02" w:rsidRPr="00E816C7" w:rsidRDefault="00A93E02" w:rsidP="009125A7">
            <w:pPr>
              <w:jc w:val="center"/>
            </w:pPr>
            <w:r w:rsidRPr="00E816C7">
              <w:t>0.10</w:t>
            </w:r>
          </w:p>
        </w:tc>
        <w:tc>
          <w:tcPr>
            <w:tcW w:w="1200" w:type="dxa"/>
            <w:tcBorders>
              <w:top w:val="nil"/>
              <w:left w:val="nil"/>
              <w:bottom w:val="single" w:sz="4" w:space="0" w:color="auto"/>
              <w:right w:val="nil"/>
            </w:tcBorders>
            <w:shd w:val="clear" w:color="auto" w:fill="auto"/>
            <w:noWrap/>
            <w:vAlign w:val="center"/>
            <w:hideMark/>
          </w:tcPr>
          <w:p w14:paraId="42C965F0" w14:textId="77777777" w:rsidR="00A93E02" w:rsidRPr="00E816C7" w:rsidRDefault="00A93E02" w:rsidP="009125A7">
            <w:pPr>
              <w:jc w:val="center"/>
            </w:pPr>
            <w:r w:rsidRPr="00E816C7">
              <w:t>0.00</w:t>
            </w:r>
          </w:p>
        </w:tc>
        <w:tc>
          <w:tcPr>
            <w:tcW w:w="1200" w:type="dxa"/>
            <w:tcBorders>
              <w:top w:val="nil"/>
              <w:left w:val="nil"/>
              <w:bottom w:val="single" w:sz="4" w:space="0" w:color="auto"/>
              <w:right w:val="single" w:sz="4" w:space="0" w:color="auto"/>
            </w:tcBorders>
            <w:shd w:val="clear" w:color="auto" w:fill="auto"/>
            <w:noWrap/>
            <w:vAlign w:val="center"/>
            <w:hideMark/>
          </w:tcPr>
          <w:p w14:paraId="435875BD" w14:textId="77777777" w:rsidR="00A93E02" w:rsidRPr="00E816C7" w:rsidRDefault="00A93E02" w:rsidP="009125A7">
            <w:pPr>
              <w:jc w:val="center"/>
            </w:pPr>
            <w:r w:rsidRPr="00E816C7">
              <w:t>0.00</w:t>
            </w:r>
          </w:p>
        </w:tc>
      </w:tr>
    </w:tbl>
    <w:p w14:paraId="2F67FD08" w14:textId="6614996A" w:rsidR="009C42E4" w:rsidRPr="00F127B6" w:rsidRDefault="009C42E4" w:rsidP="00195AC5">
      <w:pPr>
        <w:pStyle w:val="Heading3"/>
      </w:pPr>
      <w:bookmarkStart w:id="21" w:name="_Toc423420474"/>
      <w:bookmarkStart w:id="22" w:name="_Toc426817781"/>
      <w:bookmarkEnd w:id="20"/>
      <w:r w:rsidRPr="00F127B6">
        <w:t xml:space="preserve">Second Level </w:t>
      </w:r>
      <w:bookmarkEnd w:id="21"/>
      <w:r w:rsidR="00195AC5">
        <w:t>Subhead (Heading 3 Style)</w:t>
      </w:r>
      <w:bookmarkEnd w:id="22"/>
    </w:p>
    <w:p w14:paraId="401E342C" w14:textId="12256B0C" w:rsidR="00A6144B" w:rsidRDefault="00D303A8" w:rsidP="009125A7">
      <w:pPr>
        <w:pStyle w:val="Normalindentdbl"/>
      </w:pPr>
      <w:r w:rsidRPr="00F127B6">
        <w:rPr>
          <w:szCs w:val="24"/>
        </w:rPr>
        <w:t>The process</w:t>
      </w:r>
      <w:r w:rsidRPr="00E816C7">
        <w:t xml:space="preserve"> of calculating the annual rates of change by terr</w:t>
      </w:r>
      <w:r w:rsidR="00FC5B7C">
        <w:t>itory is illustrated in Figure 2</w:t>
      </w:r>
      <w:r w:rsidRPr="00E816C7">
        <w:t xml:space="preserve">. Included in this figure are the additional steps taken to compare changes between the sample </w:t>
      </w:r>
      <w:r w:rsidR="00A6144B" w:rsidRPr="00E816C7">
        <w:t>group</w:t>
      </w:r>
      <w:r w:rsidRPr="00E816C7">
        <w:t xml:space="preserve"> of territories and the control group as represented by the </w:t>
      </w:r>
      <w:r w:rsidR="00A6144B">
        <w:t>analysis</w:t>
      </w:r>
      <w:r w:rsidRPr="00E816C7">
        <w:t>.</w:t>
      </w:r>
    </w:p>
    <w:p w14:paraId="53FBC643" w14:textId="6686BFB8" w:rsidR="00D303A8" w:rsidRPr="00E816C7" w:rsidRDefault="00D303A8" w:rsidP="009125A7">
      <w:pPr>
        <w:pStyle w:val="Normalindentdbl"/>
      </w:pPr>
      <w:r w:rsidRPr="00F127B6">
        <w:t>After the rate changes were coded to each feature class, the territories were divided into two groups: the first group is the sample (</w:t>
      </w:r>
      <w:r w:rsidRPr="00F127B6">
        <w:rPr>
          <w:i/>
        </w:rPr>
        <w:t>n</w:t>
      </w:r>
      <w:r w:rsidRPr="00F127B6">
        <w:t>), which is composed of territories in which HF radios are located. The second group</w:t>
      </w:r>
      <w:r w:rsidRPr="00E816C7">
        <w:t xml:space="preserve"> is the control (</w:t>
      </w:r>
      <w:r w:rsidRPr="00E816C7">
        <w:rPr>
          <w:i/>
        </w:rPr>
        <w:t>m</w:t>
      </w:r>
      <w:r w:rsidRPr="00E816C7">
        <w:t xml:space="preserve">), which is composed of territories without HF radios. HF radios were aggregated by territory and each territory was coded as either having or not having one or more HF radios.  The mean rate of change for the control group was then subtracted from the mean rate of change for the sample group.  </w:t>
      </w:r>
      <w:r w:rsidR="001331D4">
        <w:t>Figure 4</w:t>
      </w:r>
      <w:r w:rsidRPr="00E816C7">
        <w:t xml:space="preserve"> is a conceptualization of this method, illustrating comparative changes between a sample group and a control group.</w:t>
      </w:r>
    </w:p>
    <w:p w14:paraId="75509F26" w14:textId="1913A5EF" w:rsidR="00195AC5" w:rsidRDefault="00195AC5" w:rsidP="00195AC5">
      <w:pPr>
        <w:pStyle w:val="Heading4"/>
      </w:pPr>
      <w:r>
        <w:t xml:space="preserve">Third level </w:t>
      </w:r>
      <w:r w:rsidR="007E483E">
        <w:t>s</w:t>
      </w:r>
      <w:r>
        <w:t xml:space="preserve">ubhead (Heading 4 </w:t>
      </w:r>
      <w:r w:rsidR="007E483E">
        <w:t>s</w:t>
      </w:r>
      <w:r>
        <w:t>tyle)</w:t>
      </w:r>
    </w:p>
    <w:p w14:paraId="4D9A05D3" w14:textId="73104AF3" w:rsidR="00255462" w:rsidRDefault="00D303A8" w:rsidP="009125A7">
      <w:pPr>
        <w:pStyle w:val="Normalindentdbl"/>
      </w:pPr>
      <w:r w:rsidRPr="00E816C7">
        <w:t xml:space="preserve">The comparative changes between the two groups are calculated using Equation 1, which is based on the </w:t>
      </w:r>
      <w:r>
        <w:t>Difference-in-Differences</w:t>
      </w:r>
      <w:r w:rsidRPr="00E816C7">
        <w:t xml:space="preserve"> statistical method (</w:t>
      </w:r>
      <w:proofErr w:type="spellStart"/>
      <w:r w:rsidRPr="00E816C7">
        <w:t>Abadie</w:t>
      </w:r>
      <w:proofErr w:type="spellEnd"/>
      <w:r w:rsidRPr="00E816C7">
        <w:t xml:space="preserve"> 2005)</w:t>
      </w:r>
      <w:r w:rsidR="00255462">
        <w:t>:</w:t>
      </w:r>
    </w:p>
    <w:p w14:paraId="72827AC5" w14:textId="38840068" w:rsidR="00255462" w:rsidRDefault="00B471E3" w:rsidP="00B471E3">
      <w:pPr>
        <w:tabs>
          <w:tab w:val="center" w:pos="4680"/>
          <w:tab w:val="right" w:pos="9360"/>
        </w:tabs>
        <w:spacing w:after="240"/>
        <w:jc w:val="center"/>
      </w:pPr>
      <w:r>
        <w:tab/>
      </w:r>
      <w:r w:rsidR="00255462" w:rsidRPr="00E816C7">
        <w:rPr>
          <w:noProof/>
          <w:position w:val="-76"/>
        </w:rPr>
        <w:drawing>
          <wp:inline distT="0" distB="0" distL="0" distR="0" wp14:anchorId="3D696E6E" wp14:editId="45FE26D8">
            <wp:extent cx="4660900" cy="1079500"/>
            <wp:effectExtent l="0" t="0" r="12700" b="1270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0900" cy="1079500"/>
                    </a:xfrm>
                    <a:prstGeom prst="rect">
                      <a:avLst/>
                    </a:prstGeom>
                    <a:noFill/>
                    <a:ln>
                      <a:noFill/>
                    </a:ln>
                  </pic:spPr>
                </pic:pic>
              </a:graphicData>
            </a:graphic>
          </wp:inline>
        </w:drawing>
      </w:r>
      <w:r w:rsidR="00A93E02">
        <w:tab/>
        <w:t>(1)</w:t>
      </w:r>
    </w:p>
    <w:p w14:paraId="5E8736BD" w14:textId="566BDDB0" w:rsidR="00D303A8" w:rsidRPr="00E816C7" w:rsidRDefault="00D303A8" w:rsidP="009125A7">
      <w:pPr>
        <w:pStyle w:val="Normalindentdbl"/>
      </w:pPr>
      <w:r w:rsidRPr="00E816C7">
        <w:t>Resulting values indicate how the rate of violence in territories with HF radios changed in comparison to territories without HF radios. The detailed flowchart for this approach is included in Figure 16.</w:t>
      </w:r>
      <w:r w:rsidR="00255462">
        <w:t xml:space="preserve">  </w:t>
      </w:r>
      <w:r w:rsidRPr="00E816C7">
        <w:t xml:space="preserve">Due to the low </w:t>
      </w:r>
      <w:r w:rsidRPr="00E816C7">
        <w:rPr>
          <w:i/>
        </w:rPr>
        <w:t>n</w:t>
      </w:r>
      <w:r w:rsidRPr="00E816C7">
        <w:t xml:space="preserve">, the significance at local scale of the true </w:t>
      </w:r>
      <w:r>
        <w:t>Difference-in-Differences</w:t>
      </w:r>
      <w:r w:rsidRPr="00E816C7">
        <w:t xml:space="preserve"> statistical analysis could not be established or validated. Therefore, the numerical results derived from this method are shown in chapter four and described qualitatively focusing on a comparative description of the results. </w:t>
      </w:r>
    </w:p>
    <w:p w14:paraId="076D96F2" w14:textId="21D191B3" w:rsidR="005269FB" w:rsidRDefault="007E483E" w:rsidP="00120800">
      <w:pPr>
        <w:pStyle w:val="Normalindentdbl"/>
      </w:pPr>
      <w:r w:rsidRPr="007E483E">
        <w:rPr>
          <w:i/>
        </w:rPr>
        <w:t xml:space="preserve">Fourth level section. </w:t>
      </w:r>
      <w:r w:rsidR="00967ABB" w:rsidRPr="00E816C7">
        <w:t xml:space="preserve">Next, </w:t>
      </w:r>
      <w:r w:rsidR="00496B9B" w:rsidRPr="00E816C7">
        <w:t>feature class</w:t>
      </w:r>
      <w:r w:rsidR="00A4469D" w:rsidRPr="00E816C7">
        <w:t>es for the same category of violence were</w:t>
      </w:r>
      <w:r w:rsidR="00F82289" w:rsidRPr="00E816C7">
        <w:t xml:space="preserve"> </w:t>
      </w:r>
      <w:r w:rsidR="00967ABB" w:rsidRPr="00E816C7">
        <w:t>j</w:t>
      </w:r>
      <w:r w:rsidR="00496B9B" w:rsidRPr="00E816C7">
        <w:t xml:space="preserve">oined from one year to the next </w:t>
      </w:r>
      <w:r w:rsidR="00A4469D" w:rsidRPr="00E816C7">
        <w:t xml:space="preserve">using a table join and a </w:t>
      </w:r>
      <w:r w:rsidR="00496B9B" w:rsidRPr="00E816C7">
        <w:t xml:space="preserve">common </w:t>
      </w:r>
      <w:proofErr w:type="spellStart"/>
      <w:r w:rsidR="00496B9B" w:rsidRPr="00E816C7">
        <w:t>ObjectID</w:t>
      </w:r>
      <w:proofErr w:type="spellEnd"/>
      <w:r w:rsidR="00496B9B" w:rsidRPr="00E816C7">
        <w:t xml:space="preserve"> (</w:t>
      </w:r>
      <w:proofErr w:type="spellStart"/>
      <w:r w:rsidR="00496B9B" w:rsidRPr="00E816C7">
        <w:t>Territory_Name</w:t>
      </w:r>
      <w:proofErr w:type="spellEnd"/>
      <w:r w:rsidR="00496B9B" w:rsidRPr="00E816C7">
        <w:t>)</w:t>
      </w:r>
      <w:r w:rsidR="00F82289" w:rsidRPr="00E816C7">
        <w:t>;</w:t>
      </w:r>
      <w:r w:rsidR="00496B9B" w:rsidRPr="00E816C7">
        <w:t xml:space="preserve"> Armed-conflicts_2008 was joined with Armed-conflicts_2009, and Armed-conflicts_2009 was joined with Armed-conflicts_2010, etc. </w:t>
      </w:r>
      <w:r w:rsidR="006E2128">
        <w:t xml:space="preserve">Figure </w:t>
      </w:r>
      <w:r w:rsidR="00120800">
        <w:t>2</w:t>
      </w:r>
      <w:r w:rsidR="006E2128">
        <w:t xml:space="preserve"> shows the location of these administrative areas by including a landscape formatted figure.</w:t>
      </w:r>
    </w:p>
    <w:p w14:paraId="52876ADB" w14:textId="77777777" w:rsidR="009125A7" w:rsidRDefault="009125A7" w:rsidP="009125A7">
      <w:pPr>
        <w:pStyle w:val="Normalindentdbl"/>
      </w:pPr>
    </w:p>
    <w:p w14:paraId="664664D3" w14:textId="77777777" w:rsidR="00834BC1" w:rsidRDefault="00834BC1" w:rsidP="00834BC1">
      <w:pPr>
        <w:pStyle w:val="Normalindentdbl"/>
        <w:ind w:firstLine="0"/>
        <w:sectPr w:rsidR="00834BC1" w:rsidSect="00D15B22">
          <w:headerReference w:type="default" r:id="rId14"/>
          <w:footerReference w:type="default" r:id="rId15"/>
          <w:pgSz w:w="12240" w:h="15840"/>
          <w:pgMar w:top="1440" w:right="1440" w:bottom="1440" w:left="1440" w:header="720" w:footer="720" w:gutter="0"/>
          <w:pgNumType w:start="1"/>
          <w:cols w:space="720"/>
          <w:docGrid w:linePitch="360"/>
        </w:sectPr>
      </w:pPr>
    </w:p>
    <w:p w14:paraId="1B7DAB1B" w14:textId="474DF012" w:rsidR="00834BC1" w:rsidRDefault="00834BC1" w:rsidP="009125A7">
      <w:pPr>
        <w:jc w:val="center"/>
        <w:sectPr w:rsidR="00834BC1" w:rsidSect="00FD6A33">
          <w:footerReference w:type="default" r:id="rId16"/>
          <w:type w:val="continuous"/>
          <w:pgSz w:w="15840" w:h="12240" w:orient="landscape"/>
          <w:pgMar w:top="1440" w:right="1440" w:bottom="1440" w:left="1440" w:header="720" w:footer="720" w:gutter="0"/>
          <w:cols w:space="720"/>
          <w:docGrid w:linePitch="360"/>
        </w:sectPr>
      </w:pPr>
      <w:r>
        <w:rPr>
          <w:noProof/>
        </w:rPr>
        <mc:AlternateContent>
          <mc:Choice Requires="wps">
            <w:drawing>
              <wp:anchor distT="45720" distB="45720" distL="114300" distR="114300" simplePos="0" relativeHeight="251659264" behindDoc="0" locked="0" layoutInCell="1" allowOverlap="1" wp14:anchorId="0B1657BC" wp14:editId="0D191650">
                <wp:simplePos x="0" y="0"/>
                <wp:positionH relativeFrom="page">
                  <wp:posOffset>9490710</wp:posOffset>
                </wp:positionH>
                <wp:positionV relativeFrom="margin">
                  <wp:align>top</wp:align>
                </wp:positionV>
                <wp:extent cx="429768" cy="384048"/>
                <wp:effectExtent l="381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9768" cy="384048"/>
                        </a:xfrm>
                        <a:prstGeom prst="rect">
                          <a:avLst/>
                        </a:prstGeom>
                        <a:solidFill>
                          <a:srgbClr val="FFFFFF"/>
                        </a:solidFill>
                        <a:ln w="9525">
                          <a:noFill/>
                          <a:miter lim="800000"/>
                          <a:headEnd/>
                          <a:tailEnd/>
                        </a:ln>
                      </wps:spPr>
                      <wps:txbx>
                        <w:txbxContent>
                          <w:p w14:paraId="1573E8BC" w14:textId="31259102" w:rsidR="00E05390" w:rsidRDefault="00E05390" w:rsidP="00AE7436">
                            <w:pPr>
                              <w:jc w:val="right"/>
                            </w:pPr>
                            <w:r>
                              <w:fldChar w:fldCharType="begin"/>
                            </w:r>
                            <w:r>
                              <w:instrText xml:space="preserve"> PAGE   \* MERGEFORMAT </w:instrText>
                            </w:r>
                            <w:r>
                              <w:fldChar w:fldCharType="separate"/>
                            </w:r>
                            <w:r w:rsidR="00913FA3">
                              <w:rPr>
                                <w:noProof/>
                              </w:rPr>
                              <w:t>4</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657BC" id="_x0000_t202" coordsize="21600,21600" o:spt="202" path="m,l,21600r21600,l21600,xe">
                <v:stroke joinstyle="miter"/>
                <v:path gradientshapeok="t" o:connecttype="rect"/>
              </v:shapetype>
              <v:shape id="Text Box 2" o:spid="_x0000_s1027" type="#_x0000_t202" style="position:absolute;left:0;text-align:left;margin-left:747.3pt;margin-top:0;width:33.85pt;height:30.25pt;rotation:-90;z-index:251659264;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" stroked="f">
                <v:textbox>
                  <w:txbxContent>
                    <w:p w14:paraId="1573E8BC" w14:textId="31259102" w:rsidR="00E05390" w:rsidRDefault="00E05390" w:rsidP="00AE7436">
                      <w:pPr>
                        <w:jc w:val="right"/>
                      </w:pPr>
                      <w:r>
                        <w:fldChar w:fldCharType="begin"/>
                      </w:r>
                      <w:r>
                        <w:instrText xml:space="preserve"> PAGE   \* MERGEFORMAT </w:instrText>
                      </w:r>
                      <w:r>
                        <w:fldChar w:fldCharType="separate"/>
                      </w:r>
                      <w:r w:rsidR="00913FA3">
                        <w:rPr>
                          <w:noProof/>
                        </w:rPr>
                        <w:t>4</w:t>
                      </w:r>
                      <w:r>
                        <w:rPr>
                          <w:noProof/>
                        </w:rPr>
                        <w:fldChar w:fldCharType="end"/>
                      </w:r>
                    </w:p>
                  </w:txbxContent>
                </v:textbox>
                <w10:wrap anchorx="page" anchory="margin"/>
              </v:shape>
            </w:pict>
          </mc:Fallback>
        </mc:AlternateContent>
      </w:r>
    </w:p>
    <w:p w14:paraId="4C1FC9B2" w14:textId="702E9D1A" w:rsidR="0033310C" w:rsidRPr="00E816C7" w:rsidRDefault="0033310C" w:rsidP="009125A7">
      <w:pPr>
        <w:jc w:val="center"/>
      </w:pPr>
      <w:r w:rsidRPr="00E816C7">
        <w:rPr>
          <w:noProof/>
        </w:rPr>
        <w:drawing>
          <wp:inline distT="0" distB="0" distL="0" distR="0" wp14:anchorId="0843F65A" wp14:editId="2B992655">
            <wp:extent cx="6466901" cy="4995267"/>
            <wp:effectExtent l="19050" t="19050" r="10160" b="15240"/>
            <wp:docPr id="4" name="Picture 3" descr="study_are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_area_3.png"/>
                    <pic:cNvPicPr/>
                  </pic:nvPicPr>
                  <pic:blipFill>
                    <a:blip r:embed="rId17" cstate="print"/>
                    <a:stretch>
                      <a:fillRect/>
                    </a:stretch>
                  </pic:blipFill>
                  <pic:spPr>
                    <a:xfrm>
                      <a:off x="0" y="0"/>
                      <a:ext cx="6486934" cy="5010741"/>
                    </a:xfrm>
                    <a:prstGeom prst="rect">
                      <a:avLst/>
                    </a:prstGeom>
                    <a:ln w="3175">
                      <a:solidFill>
                        <a:schemeClr val="tx1"/>
                      </a:solidFill>
                    </a:ln>
                  </pic:spPr>
                </pic:pic>
              </a:graphicData>
            </a:graphic>
          </wp:inline>
        </w:drawing>
      </w:r>
    </w:p>
    <w:p w14:paraId="3A3D7062" w14:textId="1628A82B" w:rsidR="00A249B1" w:rsidRPr="00F127B6" w:rsidRDefault="00A93E02" w:rsidP="00A93E02">
      <w:pPr>
        <w:pStyle w:val="Caption"/>
      </w:pPr>
      <w:r>
        <w:t xml:space="preserve">Figure </w:t>
      </w:r>
      <w:r w:rsidR="00120800">
        <w:t>2</w:t>
      </w:r>
      <w:r>
        <w:t xml:space="preserve"> </w:t>
      </w:r>
      <w:r w:rsidR="005F0A1F">
        <w:t>Administrative areas of the study area</w:t>
      </w:r>
      <w:r w:rsidR="00380584">
        <w:t>.</w:t>
      </w:r>
      <w:r w:rsidR="005F0A1F">
        <w:t xml:space="preserve"> </w:t>
      </w:r>
      <w:r w:rsidR="00380584">
        <w:rPr>
          <w:i/>
        </w:rPr>
        <w:t>S</w:t>
      </w:r>
      <w:r w:rsidR="00060CF2" w:rsidRPr="00F07C5F">
        <w:rPr>
          <w:i/>
        </w:rPr>
        <w:t>ource</w:t>
      </w:r>
      <w:r w:rsidR="00380584">
        <w:t>: Student 2010</w:t>
      </w:r>
    </w:p>
    <w:p w14:paraId="1E9275E9" w14:textId="77777777" w:rsidR="00FD6A33" w:rsidRDefault="00FD6A33" w:rsidP="008C68F9"/>
    <w:p w14:paraId="21D8E052" w14:textId="77777777" w:rsidR="00834BC1" w:rsidRDefault="00834BC1" w:rsidP="008C68F9">
      <w:pPr>
        <w:sectPr w:rsidR="00834BC1" w:rsidSect="00FD6A33">
          <w:type w:val="continuous"/>
          <w:pgSz w:w="15840" w:h="12240" w:orient="landscape"/>
          <w:pgMar w:top="1440" w:right="1440" w:bottom="1440" w:left="1440" w:header="720" w:footer="720" w:gutter="0"/>
          <w:cols w:space="720"/>
          <w:docGrid w:linePitch="360"/>
        </w:sectPr>
      </w:pPr>
    </w:p>
    <w:p w14:paraId="688DADC8" w14:textId="77777777" w:rsidR="00834BC1" w:rsidRDefault="00834BC1" w:rsidP="00834BC1">
      <w:pPr>
        <w:pStyle w:val="TOCHeading"/>
        <w:spacing w:after="0"/>
        <w:sectPr w:rsidR="00834BC1" w:rsidSect="00CB3AE6">
          <w:footerReference w:type="default" r:id="rId18"/>
          <w:pgSz w:w="12240" w:h="15840"/>
          <w:pgMar w:top="1440" w:right="1440" w:bottom="1440" w:left="1440" w:header="720" w:footer="720" w:gutter="0"/>
          <w:cols w:space="720"/>
          <w:docGrid w:linePitch="360"/>
        </w:sectPr>
      </w:pPr>
      <w:bookmarkStart w:id="23" w:name="_Toc374532761"/>
      <w:bookmarkStart w:id="24" w:name="_Toc423420481"/>
    </w:p>
    <w:p w14:paraId="43B097E8" w14:textId="061B836D" w:rsidR="004C5B05" w:rsidRPr="00E816C7" w:rsidRDefault="004C5B05" w:rsidP="006E2128">
      <w:pPr>
        <w:pStyle w:val="TOCHeading"/>
      </w:pPr>
      <w:r w:rsidRPr="00E816C7">
        <w:t>REFERENCES</w:t>
      </w:r>
      <w:bookmarkStart w:id="25" w:name="REFERENCES"/>
      <w:bookmarkEnd w:id="23"/>
      <w:bookmarkEnd w:id="24"/>
      <w:bookmarkEnd w:id="25"/>
    </w:p>
    <w:p w14:paraId="3A740BEB" w14:textId="630C85F6" w:rsidR="007753C0" w:rsidRPr="00E816C7" w:rsidRDefault="007753C0" w:rsidP="006E2128">
      <w:pPr>
        <w:pStyle w:val="References"/>
      </w:pPr>
      <w:proofErr w:type="spellStart"/>
      <w:r w:rsidRPr="00E816C7">
        <w:t>Abadie</w:t>
      </w:r>
      <w:proofErr w:type="spellEnd"/>
      <w:r w:rsidR="00154F89">
        <w:t>, Abel. 2005. ‘</w:t>
      </w:r>
      <w:r w:rsidRPr="00E816C7">
        <w:t xml:space="preserve">Semiparametric </w:t>
      </w:r>
      <w:r w:rsidR="006F2FB1">
        <w:t>D</w:t>
      </w:r>
      <w:r>
        <w:t>ifference-in-</w:t>
      </w:r>
      <w:r w:rsidR="004B5930">
        <w:t>d</w:t>
      </w:r>
      <w:r>
        <w:t>ifferences</w:t>
      </w:r>
      <w:r w:rsidR="004B5930">
        <w:t xml:space="preserve"> </w:t>
      </w:r>
      <w:r w:rsidR="006F2FB1">
        <w:t>E</w:t>
      </w:r>
      <w:r w:rsidR="004B5930">
        <w:t>stimators.</w:t>
      </w:r>
      <w:r w:rsidR="001E2779">
        <w:t>”</w:t>
      </w:r>
      <w:r w:rsidR="004B5930">
        <w:t xml:space="preserve"> </w:t>
      </w:r>
      <w:r w:rsidRPr="00E816C7">
        <w:rPr>
          <w:i/>
          <w:iCs/>
        </w:rPr>
        <w:t xml:space="preserve">The Review </w:t>
      </w:r>
      <w:commentRangeStart w:id="26"/>
      <w:r w:rsidRPr="00E816C7">
        <w:rPr>
          <w:i/>
          <w:iCs/>
        </w:rPr>
        <w:t>of</w:t>
      </w:r>
      <w:commentRangeEnd w:id="26"/>
      <w:r w:rsidR="00457F59">
        <w:rPr>
          <w:rStyle w:val="CommentReference"/>
          <w:rFonts w:eastAsia="Times New Roman" w:cs="Times New Roman"/>
        </w:rPr>
        <w:commentReference w:id="26"/>
      </w:r>
      <w:r w:rsidRPr="00E816C7">
        <w:rPr>
          <w:i/>
          <w:iCs/>
        </w:rPr>
        <w:t xml:space="preserve"> </w:t>
      </w:r>
      <w:r w:rsidR="004B5930" w:rsidRPr="006E2128">
        <w:rPr>
          <w:i/>
        </w:rPr>
        <w:t>Economic Studies</w:t>
      </w:r>
      <w:r w:rsidR="004B5930">
        <w:t xml:space="preserve"> 72</w:t>
      </w:r>
      <w:r w:rsidRPr="00E816C7">
        <w:t>: 1-18.</w:t>
      </w:r>
    </w:p>
    <w:p w14:paraId="7B9FD60D" w14:textId="29D0CBCD" w:rsidR="006744DC" w:rsidRDefault="006744DC" w:rsidP="006E2128">
      <w:pPr>
        <w:pStyle w:val="References"/>
      </w:pPr>
      <w:r>
        <w:br w:type="page"/>
      </w:r>
    </w:p>
    <w:p w14:paraId="3DE39C2C" w14:textId="13B7D96D" w:rsidR="00156682" w:rsidRPr="00630930" w:rsidRDefault="0041559C" w:rsidP="0041559C">
      <w:pPr>
        <w:pStyle w:val="Heading1"/>
        <w:numPr>
          <w:ilvl w:val="0"/>
          <w:numId w:val="0"/>
        </w:numPr>
      </w:pPr>
      <w:bookmarkStart w:id="27" w:name="_Toc426817782"/>
      <w:r>
        <w:t>Appendix A: Title</w:t>
      </w:r>
      <w:bookmarkEnd w:id="27"/>
    </w:p>
    <w:tbl>
      <w:tblPr>
        <w:tblW w:w="9227" w:type="dxa"/>
        <w:jc w:val="center"/>
        <w:tblLook w:val="04A0" w:firstRow="1" w:lastRow="0" w:firstColumn="1" w:lastColumn="0" w:noHBand="0" w:noVBand="1"/>
      </w:tblPr>
      <w:tblGrid>
        <w:gridCol w:w="2355"/>
        <w:gridCol w:w="276"/>
        <w:gridCol w:w="222"/>
        <w:gridCol w:w="6374"/>
      </w:tblGrid>
      <w:tr w:rsidR="00156682" w:rsidRPr="00E816C7" w14:paraId="6A16B261" w14:textId="77777777" w:rsidTr="00630930">
        <w:trPr>
          <w:trHeight w:val="188"/>
          <w:jc w:val="center"/>
        </w:trPr>
        <w:tc>
          <w:tcPr>
            <w:tcW w:w="2355" w:type="dxa"/>
            <w:tcBorders>
              <w:top w:val="single" w:sz="4" w:space="0" w:color="auto"/>
              <w:left w:val="single" w:sz="4" w:space="0" w:color="auto"/>
              <w:bottom w:val="nil"/>
              <w:right w:val="single" w:sz="4" w:space="0" w:color="auto"/>
            </w:tcBorders>
            <w:shd w:val="clear" w:color="auto" w:fill="auto"/>
            <w:noWrap/>
            <w:hideMark/>
          </w:tcPr>
          <w:p w14:paraId="56E19BFC" w14:textId="77777777" w:rsidR="00156682" w:rsidRPr="00E816C7" w:rsidRDefault="00156682" w:rsidP="008C68F9">
            <w:r w:rsidRPr="00E816C7">
              <w:t>1. Data Collection</w:t>
            </w:r>
          </w:p>
        </w:tc>
        <w:tc>
          <w:tcPr>
            <w:tcW w:w="6872" w:type="dxa"/>
            <w:gridSpan w:val="3"/>
            <w:tcBorders>
              <w:top w:val="single" w:sz="4" w:space="0" w:color="auto"/>
              <w:left w:val="nil"/>
              <w:bottom w:val="nil"/>
              <w:right w:val="single" w:sz="4" w:space="0" w:color="000000"/>
            </w:tcBorders>
            <w:shd w:val="clear" w:color="auto" w:fill="auto"/>
            <w:noWrap/>
            <w:hideMark/>
          </w:tcPr>
          <w:p w14:paraId="2829E3D9" w14:textId="77777777" w:rsidR="00156682" w:rsidRPr="00E816C7" w:rsidRDefault="00156682" w:rsidP="008C68F9">
            <w:r w:rsidRPr="00E816C7">
              <w:t>Reports are gathered from a variety of sources:</w:t>
            </w:r>
          </w:p>
        </w:tc>
      </w:tr>
      <w:tr w:rsidR="00156682" w:rsidRPr="00E816C7" w14:paraId="6684B552" w14:textId="77777777" w:rsidTr="00630930">
        <w:trPr>
          <w:trHeight w:val="162"/>
          <w:jc w:val="center"/>
        </w:trPr>
        <w:tc>
          <w:tcPr>
            <w:tcW w:w="2355" w:type="dxa"/>
            <w:tcBorders>
              <w:top w:val="nil"/>
              <w:left w:val="single" w:sz="4" w:space="0" w:color="auto"/>
              <w:bottom w:val="nil"/>
              <w:right w:val="single" w:sz="4" w:space="0" w:color="auto"/>
            </w:tcBorders>
            <w:shd w:val="clear" w:color="auto" w:fill="auto"/>
            <w:noWrap/>
            <w:hideMark/>
          </w:tcPr>
          <w:p w14:paraId="03C61613"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61497A6B"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5AEA3875" w14:textId="77777777" w:rsidR="00156682" w:rsidRPr="00E816C7" w:rsidRDefault="00156682" w:rsidP="008C68F9">
            <w:r w:rsidRPr="00E816C7">
              <w:t>• HF radio towers in DRC and CAR</w:t>
            </w:r>
          </w:p>
        </w:tc>
      </w:tr>
      <w:tr w:rsidR="00156682" w:rsidRPr="00E816C7" w14:paraId="4C2195BE" w14:textId="77777777" w:rsidTr="00630930">
        <w:trPr>
          <w:trHeight w:val="216"/>
          <w:jc w:val="center"/>
        </w:trPr>
        <w:tc>
          <w:tcPr>
            <w:tcW w:w="2355" w:type="dxa"/>
            <w:tcBorders>
              <w:top w:val="nil"/>
              <w:left w:val="single" w:sz="4" w:space="0" w:color="auto"/>
              <w:bottom w:val="nil"/>
              <w:right w:val="single" w:sz="4" w:space="0" w:color="auto"/>
            </w:tcBorders>
            <w:shd w:val="clear" w:color="auto" w:fill="auto"/>
            <w:noWrap/>
            <w:hideMark/>
          </w:tcPr>
          <w:p w14:paraId="0C2CFC4F"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34D81D4B" w14:textId="77777777" w:rsidR="00156682" w:rsidRPr="00E816C7" w:rsidRDefault="00156682" w:rsidP="008C68F9"/>
        </w:tc>
        <w:tc>
          <w:tcPr>
            <w:tcW w:w="222" w:type="dxa"/>
            <w:tcBorders>
              <w:top w:val="nil"/>
              <w:left w:val="nil"/>
              <w:bottom w:val="nil"/>
              <w:right w:val="nil"/>
            </w:tcBorders>
            <w:shd w:val="clear" w:color="auto" w:fill="auto"/>
            <w:noWrap/>
            <w:hideMark/>
          </w:tcPr>
          <w:p w14:paraId="61E8A1BB" w14:textId="77777777" w:rsidR="00156682" w:rsidRPr="00E816C7" w:rsidRDefault="00156682" w:rsidP="008C68F9"/>
        </w:tc>
        <w:tc>
          <w:tcPr>
            <w:tcW w:w="6374" w:type="dxa"/>
            <w:tcBorders>
              <w:top w:val="nil"/>
              <w:left w:val="nil"/>
              <w:bottom w:val="nil"/>
              <w:right w:val="single" w:sz="4" w:space="0" w:color="auto"/>
            </w:tcBorders>
            <w:shd w:val="clear" w:color="auto" w:fill="auto"/>
            <w:noWrap/>
            <w:hideMark/>
          </w:tcPr>
          <w:p w14:paraId="34917AD2" w14:textId="77777777" w:rsidR="00156682" w:rsidRPr="00E816C7" w:rsidRDefault="00156682" w:rsidP="008C68F9">
            <w:r w:rsidRPr="00E816C7">
              <w:t>o Civilians report activity to HF radio tower operators</w:t>
            </w:r>
          </w:p>
        </w:tc>
      </w:tr>
      <w:tr w:rsidR="00156682" w:rsidRPr="00E816C7" w14:paraId="2FC4F598" w14:textId="77777777" w:rsidTr="00630930">
        <w:trPr>
          <w:trHeight w:val="189"/>
          <w:jc w:val="center"/>
        </w:trPr>
        <w:tc>
          <w:tcPr>
            <w:tcW w:w="2355" w:type="dxa"/>
            <w:tcBorders>
              <w:top w:val="nil"/>
              <w:left w:val="single" w:sz="4" w:space="0" w:color="auto"/>
              <w:bottom w:val="nil"/>
              <w:right w:val="single" w:sz="4" w:space="0" w:color="auto"/>
            </w:tcBorders>
            <w:shd w:val="clear" w:color="auto" w:fill="auto"/>
            <w:noWrap/>
            <w:hideMark/>
          </w:tcPr>
          <w:p w14:paraId="3F7A707E"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573A5CC7" w14:textId="77777777" w:rsidR="00156682" w:rsidRPr="00E816C7" w:rsidRDefault="00156682" w:rsidP="008C68F9"/>
        </w:tc>
        <w:tc>
          <w:tcPr>
            <w:tcW w:w="222" w:type="dxa"/>
            <w:tcBorders>
              <w:top w:val="nil"/>
              <w:left w:val="nil"/>
              <w:bottom w:val="nil"/>
              <w:right w:val="nil"/>
            </w:tcBorders>
            <w:shd w:val="clear" w:color="auto" w:fill="auto"/>
            <w:noWrap/>
            <w:hideMark/>
          </w:tcPr>
          <w:p w14:paraId="75061150" w14:textId="77777777" w:rsidR="00156682" w:rsidRPr="00E816C7" w:rsidRDefault="00156682" w:rsidP="008C68F9"/>
        </w:tc>
        <w:tc>
          <w:tcPr>
            <w:tcW w:w="6374" w:type="dxa"/>
            <w:tcBorders>
              <w:top w:val="nil"/>
              <w:left w:val="nil"/>
              <w:bottom w:val="nil"/>
              <w:right w:val="single" w:sz="4" w:space="0" w:color="auto"/>
            </w:tcBorders>
            <w:shd w:val="clear" w:color="auto" w:fill="auto"/>
            <w:noWrap/>
            <w:hideMark/>
          </w:tcPr>
          <w:p w14:paraId="04D30DCC" w14:textId="77777777" w:rsidR="00156682" w:rsidRPr="00E816C7" w:rsidRDefault="00156682" w:rsidP="008C68F9">
            <w:r w:rsidRPr="00E816C7">
              <w:t xml:space="preserve">o Over 30 HF radio operators call the </w:t>
            </w:r>
            <w:proofErr w:type="spellStart"/>
            <w:r w:rsidRPr="00E816C7">
              <w:t>Dungu</w:t>
            </w:r>
            <w:proofErr w:type="spellEnd"/>
            <w:r w:rsidRPr="00E816C7">
              <w:t xml:space="preserve"> hub twice daily to report armed-group</w:t>
            </w:r>
          </w:p>
        </w:tc>
      </w:tr>
      <w:tr w:rsidR="00156682" w:rsidRPr="00E816C7" w14:paraId="71B6712C" w14:textId="77777777" w:rsidTr="00630930">
        <w:trPr>
          <w:trHeight w:val="180"/>
          <w:jc w:val="center"/>
        </w:trPr>
        <w:tc>
          <w:tcPr>
            <w:tcW w:w="2355" w:type="dxa"/>
            <w:tcBorders>
              <w:top w:val="nil"/>
              <w:left w:val="single" w:sz="4" w:space="0" w:color="auto"/>
              <w:bottom w:val="nil"/>
              <w:right w:val="single" w:sz="4" w:space="0" w:color="auto"/>
            </w:tcBorders>
            <w:shd w:val="clear" w:color="auto" w:fill="auto"/>
            <w:noWrap/>
            <w:hideMark/>
          </w:tcPr>
          <w:p w14:paraId="320EA1AF"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765D8BC4" w14:textId="77777777" w:rsidR="00156682" w:rsidRPr="00E816C7" w:rsidRDefault="00156682" w:rsidP="008C68F9"/>
        </w:tc>
        <w:tc>
          <w:tcPr>
            <w:tcW w:w="222" w:type="dxa"/>
            <w:tcBorders>
              <w:top w:val="nil"/>
              <w:left w:val="nil"/>
              <w:bottom w:val="nil"/>
              <w:right w:val="nil"/>
            </w:tcBorders>
            <w:shd w:val="clear" w:color="auto" w:fill="auto"/>
            <w:noWrap/>
            <w:hideMark/>
          </w:tcPr>
          <w:p w14:paraId="7DC7CC32" w14:textId="77777777" w:rsidR="00156682" w:rsidRPr="00E816C7" w:rsidRDefault="00156682" w:rsidP="008C68F9"/>
        </w:tc>
        <w:tc>
          <w:tcPr>
            <w:tcW w:w="6374" w:type="dxa"/>
            <w:tcBorders>
              <w:top w:val="nil"/>
              <w:left w:val="nil"/>
              <w:bottom w:val="nil"/>
              <w:right w:val="single" w:sz="4" w:space="0" w:color="auto"/>
            </w:tcBorders>
            <w:shd w:val="clear" w:color="auto" w:fill="auto"/>
            <w:noWrap/>
            <w:hideMark/>
          </w:tcPr>
          <w:p w14:paraId="74F18CE0" w14:textId="77777777" w:rsidR="00156682" w:rsidRPr="00E816C7" w:rsidRDefault="00156682" w:rsidP="008C68F9">
            <w:r w:rsidRPr="00E816C7">
              <w:t>activity</w:t>
            </w:r>
          </w:p>
        </w:tc>
      </w:tr>
      <w:tr w:rsidR="00156682" w:rsidRPr="00E816C7" w14:paraId="35B033FE" w14:textId="77777777" w:rsidTr="00630930">
        <w:trPr>
          <w:trHeight w:val="243"/>
          <w:jc w:val="center"/>
        </w:trPr>
        <w:tc>
          <w:tcPr>
            <w:tcW w:w="2355" w:type="dxa"/>
            <w:tcBorders>
              <w:top w:val="nil"/>
              <w:left w:val="single" w:sz="4" w:space="0" w:color="auto"/>
              <w:bottom w:val="nil"/>
              <w:right w:val="single" w:sz="4" w:space="0" w:color="auto"/>
            </w:tcBorders>
            <w:shd w:val="clear" w:color="auto" w:fill="auto"/>
            <w:noWrap/>
            <w:hideMark/>
          </w:tcPr>
          <w:p w14:paraId="7F20924D"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1F9994C7" w14:textId="77777777" w:rsidR="00156682" w:rsidRPr="00E816C7" w:rsidRDefault="00156682" w:rsidP="008C68F9"/>
        </w:tc>
        <w:tc>
          <w:tcPr>
            <w:tcW w:w="222" w:type="dxa"/>
            <w:tcBorders>
              <w:top w:val="nil"/>
              <w:left w:val="nil"/>
              <w:bottom w:val="nil"/>
              <w:right w:val="nil"/>
            </w:tcBorders>
            <w:shd w:val="clear" w:color="auto" w:fill="auto"/>
            <w:noWrap/>
            <w:hideMark/>
          </w:tcPr>
          <w:p w14:paraId="61ED530F" w14:textId="77777777" w:rsidR="00156682" w:rsidRPr="00E816C7" w:rsidRDefault="00156682" w:rsidP="008C68F9"/>
        </w:tc>
        <w:tc>
          <w:tcPr>
            <w:tcW w:w="6374" w:type="dxa"/>
            <w:tcBorders>
              <w:top w:val="nil"/>
              <w:left w:val="nil"/>
              <w:bottom w:val="nil"/>
              <w:right w:val="single" w:sz="4" w:space="0" w:color="auto"/>
            </w:tcBorders>
            <w:shd w:val="clear" w:color="auto" w:fill="auto"/>
            <w:noWrap/>
            <w:hideMark/>
          </w:tcPr>
          <w:p w14:paraId="68984C33" w14:textId="77777777" w:rsidR="00156682" w:rsidRPr="00E816C7" w:rsidRDefault="00156682" w:rsidP="008C68F9">
            <w:r w:rsidRPr="00E816C7">
              <w:t>o Activity is entered into a spreadsheet and then sent to data coders</w:t>
            </w:r>
          </w:p>
        </w:tc>
      </w:tr>
      <w:tr w:rsidR="00156682" w:rsidRPr="00E816C7" w14:paraId="75555FA2" w14:textId="77777777" w:rsidTr="00630930">
        <w:trPr>
          <w:trHeight w:val="207"/>
          <w:jc w:val="center"/>
        </w:trPr>
        <w:tc>
          <w:tcPr>
            <w:tcW w:w="2355" w:type="dxa"/>
            <w:tcBorders>
              <w:top w:val="nil"/>
              <w:left w:val="single" w:sz="4" w:space="0" w:color="auto"/>
              <w:bottom w:val="nil"/>
              <w:right w:val="single" w:sz="4" w:space="0" w:color="auto"/>
            </w:tcBorders>
            <w:shd w:val="clear" w:color="auto" w:fill="auto"/>
            <w:noWrap/>
            <w:hideMark/>
          </w:tcPr>
          <w:p w14:paraId="43C76D97"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54C41D49"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02A454C9" w14:textId="77777777" w:rsidR="00156682" w:rsidRPr="00E816C7" w:rsidRDefault="00156682" w:rsidP="008C68F9">
            <w:r w:rsidRPr="00E816C7">
              <w:t>• UN &amp; NGO reports</w:t>
            </w:r>
          </w:p>
        </w:tc>
      </w:tr>
      <w:tr w:rsidR="00156682" w:rsidRPr="00E816C7" w14:paraId="0D8B0EBA" w14:textId="77777777" w:rsidTr="00630930">
        <w:trPr>
          <w:trHeight w:val="180"/>
          <w:jc w:val="center"/>
        </w:trPr>
        <w:tc>
          <w:tcPr>
            <w:tcW w:w="2355" w:type="dxa"/>
            <w:tcBorders>
              <w:top w:val="nil"/>
              <w:left w:val="single" w:sz="4" w:space="0" w:color="auto"/>
              <w:bottom w:val="nil"/>
              <w:right w:val="single" w:sz="4" w:space="0" w:color="auto"/>
            </w:tcBorders>
            <w:shd w:val="clear" w:color="auto" w:fill="auto"/>
            <w:noWrap/>
            <w:hideMark/>
          </w:tcPr>
          <w:p w14:paraId="6742C808"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0800C755"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20EBB4FD" w14:textId="77777777" w:rsidR="00156682" w:rsidRPr="00E816C7" w:rsidRDefault="00156682" w:rsidP="008C68F9">
            <w:r w:rsidRPr="00E816C7">
              <w:t>• News &amp; media outlets</w:t>
            </w:r>
          </w:p>
        </w:tc>
      </w:tr>
      <w:tr w:rsidR="00156682" w:rsidRPr="00E816C7" w14:paraId="5E150534" w14:textId="77777777" w:rsidTr="00630930">
        <w:trPr>
          <w:trHeight w:val="243"/>
          <w:jc w:val="center"/>
        </w:trPr>
        <w:tc>
          <w:tcPr>
            <w:tcW w:w="2355" w:type="dxa"/>
            <w:tcBorders>
              <w:top w:val="nil"/>
              <w:left w:val="single" w:sz="4" w:space="0" w:color="auto"/>
              <w:bottom w:val="nil"/>
              <w:right w:val="single" w:sz="4" w:space="0" w:color="auto"/>
            </w:tcBorders>
            <w:shd w:val="clear" w:color="auto" w:fill="auto"/>
            <w:noWrap/>
            <w:hideMark/>
          </w:tcPr>
          <w:p w14:paraId="2AC0AD9E"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3CD15B25"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46A25EA0" w14:textId="77777777" w:rsidR="00156682" w:rsidRPr="00E816C7" w:rsidRDefault="00156682" w:rsidP="008C68F9">
            <w:r w:rsidRPr="00E816C7">
              <w:t>• Civil society contacts in local communities</w:t>
            </w:r>
          </w:p>
        </w:tc>
      </w:tr>
      <w:tr w:rsidR="00156682" w:rsidRPr="00E816C7" w14:paraId="24A4F3B4" w14:textId="77777777" w:rsidTr="00630930">
        <w:trPr>
          <w:trHeight w:val="300"/>
          <w:jc w:val="center"/>
        </w:trPr>
        <w:tc>
          <w:tcPr>
            <w:tcW w:w="2355" w:type="dxa"/>
            <w:tcBorders>
              <w:top w:val="nil"/>
              <w:left w:val="single" w:sz="4" w:space="0" w:color="auto"/>
              <w:bottom w:val="nil"/>
              <w:right w:val="single" w:sz="4" w:space="0" w:color="auto"/>
            </w:tcBorders>
            <w:shd w:val="clear" w:color="auto" w:fill="auto"/>
            <w:noWrap/>
            <w:hideMark/>
          </w:tcPr>
          <w:p w14:paraId="67757700"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20633669"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192B13D8" w14:textId="77777777" w:rsidR="00156682" w:rsidRPr="00E816C7" w:rsidRDefault="00156682" w:rsidP="008C68F9">
            <w:r w:rsidRPr="00E816C7">
              <w:t>• Field research conducted by Resolve and Invisible Children staff</w:t>
            </w:r>
          </w:p>
        </w:tc>
      </w:tr>
      <w:tr w:rsidR="00156682" w:rsidRPr="00E816C7" w14:paraId="107B3A23" w14:textId="77777777" w:rsidTr="00630930">
        <w:trPr>
          <w:trHeight w:val="170"/>
          <w:jc w:val="center"/>
        </w:trPr>
        <w:tc>
          <w:tcPr>
            <w:tcW w:w="2355" w:type="dxa"/>
            <w:tcBorders>
              <w:top w:val="single" w:sz="4" w:space="0" w:color="auto"/>
              <w:left w:val="single" w:sz="4" w:space="0" w:color="auto"/>
              <w:bottom w:val="nil"/>
              <w:right w:val="single" w:sz="4" w:space="0" w:color="auto"/>
            </w:tcBorders>
            <w:shd w:val="clear" w:color="000000" w:fill="F2F2F2"/>
            <w:noWrap/>
            <w:hideMark/>
          </w:tcPr>
          <w:p w14:paraId="6725F6A3" w14:textId="77777777" w:rsidR="00156682" w:rsidRPr="00E816C7" w:rsidRDefault="00156682" w:rsidP="008C68F9">
            <w:r w:rsidRPr="00E816C7">
              <w:t>2. Database Entry</w:t>
            </w:r>
          </w:p>
        </w:tc>
        <w:tc>
          <w:tcPr>
            <w:tcW w:w="6872" w:type="dxa"/>
            <w:gridSpan w:val="3"/>
            <w:tcBorders>
              <w:top w:val="single" w:sz="4" w:space="0" w:color="auto"/>
              <w:left w:val="nil"/>
              <w:bottom w:val="nil"/>
              <w:right w:val="single" w:sz="4" w:space="0" w:color="000000"/>
            </w:tcBorders>
            <w:shd w:val="clear" w:color="000000" w:fill="F2F2F2"/>
            <w:noWrap/>
            <w:hideMark/>
          </w:tcPr>
          <w:p w14:paraId="3673B889" w14:textId="77777777" w:rsidR="00156682" w:rsidRPr="00E816C7" w:rsidRDefault="00156682" w:rsidP="008C68F9">
            <w:r w:rsidRPr="00E816C7">
              <w:t>Database entry:</w:t>
            </w:r>
          </w:p>
        </w:tc>
      </w:tr>
      <w:tr w:rsidR="00156682" w:rsidRPr="00E816C7" w14:paraId="7901FEA3" w14:textId="77777777" w:rsidTr="00630930">
        <w:trPr>
          <w:trHeight w:val="855"/>
          <w:jc w:val="center"/>
        </w:trPr>
        <w:tc>
          <w:tcPr>
            <w:tcW w:w="2355" w:type="dxa"/>
            <w:tcBorders>
              <w:top w:val="nil"/>
              <w:left w:val="single" w:sz="4" w:space="0" w:color="auto"/>
              <w:bottom w:val="nil"/>
              <w:right w:val="single" w:sz="4" w:space="0" w:color="auto"/>
            </w:tcBorders>
            <w:shd w:val="clear" w:color="000000" w:fill="F2F2F2"/>
            <w:noWrap/>
            <w:hideMark/>
          </w:tcPr>
          <w:p w14:paraId="62720670" w14:textId="77777777" w:rsidR="00156682" w:rsidRPr="00E816C7" w:rsidRDefault="00156682" w:rsidP="008C68F9">
            <w:r w:rsidRPr="00E816C7">
              <w:t> </w:t>
            </w:r>
          </w:p>
        </w:tc>
        <w:tc>
          <w:tcPr>
            <w:tcW w:w="276" w:type="dxa"/>
            <w:tcBorders>
              <w:top w:val="nil"/>
              <w:left w:val="nil"/>
              <w:bottom w:val="nil"/>
              <w:right w:val="nil"/>
            </w:tcBorders>
            <w:shd w:val="clear" w:color="000000" w:fill="F2F2F2"/>
            <w:noWrap/>
            <w:hideMark/>
          </w:tcPr>
          <w:p w14:paraId="4B6DD998" w14:textId="77777777" w:rsidR="00156682" w:rsidRPr="00E816C7" w:rsidRDefault="00156682" w:rsidP="008C68F9">
            <w:r w:rsidRPr="00E816C7">
              <w:t> </w:t>
            </w:r>
          </w:p>
        </w:tc>
        <w:tc>
          <w:tcPr>
            <w:tcW w:w="6596" w:type="dxa"/>
            <w:gridSpan w:val="2"/>
            <w:tcBorders>
              <w:top w:val="nil"/>
              <w:left w:val="nil"/>
              <w:bottom w:val="nil"/>
              <w:right w:val="single" w:sz="4" w:space="0" w:color="000000"/>
            </w:tcBorders>
            <w:shd w:val="clear" w:color="000000" w:fill="F2F2F2"/>
            <w:noWrap/>
            <w:hideMark/>
          </w:tcPr>
          <w:p w14:paraId="50416D11" w14:textId="77777777" w:rsidR="00156682" w:rsidRPr="00E816C7" w:rsidRDefault="00156682" w:rsidP="008C68F9">
            <w:r w:rsidRPr="00E816C7">
              <w:t>• Reports are divided between a team of coders from both Invisible Children and Resolve. Coders determine if the source is reliable or unreliable (see section 4.2B of the codebook). Before an incident is reported, the coder reads through other incidents to check for duplicates.</w:t>
            </w:r>
          </w:p>
        </w:tc>
      </w:tr>
      <w:tr w:rsidR="00156682" w:rsidRPr="00E816C7" w14:paraId="48325203" w14:textId="77777777" w:rsidTr="00630930">
        <w:trPr>
          <w:trHeight w:val="180"/>
          <w:jc w:val="center"/>
        </w:trPr>
        <w:tc>
          <w:tcPr>
            <w:tcW w:w="2355" w:type="dxa"/>
            <w:tcBorders>
              <w:top w:val="nil"/>
              <w:left w:val="single" w:sz="4" w:space="0" w:color="auto"/>
              <w:bottom w:val="nil"/>
              <w:right w:val="single" w:sz="4" w:space="0" w:color="auto"/>
            </w:tcBorders>
            <w:shd w:val="clear" w:color="000000" w:fill="F2F2F2"/>
            <w:noWrap/>
            <w:hideMark/>
          </w:tcPr>
          <w:p w14:paraId="5C92AEC5" w14:textId="77777777" w:rsidR="00156682" w:rsidRPr="00E816C7" w:rsidRDefault="00156682" w:rsidP="008C68F9">
            <w:r w:rsidRPr="00E816C7">
              <w:t> </w:t>
            </w:r>
          </w:p>
        </w:tc>
        <w:tc>
          <w:tcPr>
            <w:tcW w:w="276" w:type="dxa"/>
            <w:tcBorders>
              <w:top w:val="nil"/>
              <w:left w:val="nil"/>
              <w:bottom w:val="nil"/>
              <w:right w:val="nil"/>
            </w:tcBorders>
            <w:shd w:val="clear" w:color="000000" w:fill="F2F2F2"/>
            <w:noWrap/>
            <w:hideMark/>
          </w:tcPr>
          <w:p w14:paraId="0247A9A4" w14:textId="77777777" w:rsidR="00156682" w:rsidRPr="00E816C7" w:rsidRDefault="00156682" w:rsidP="008C68F9">
            <w:r w:rsidRPr="00E816C7">
              <w:t> </w:t>
            </w:r>
          </w:p>
        </w:tc>
        <w:tc>
          <w:tcPr>
            <w:tcW w:w="6596" w:type="dxa"/>
            <w:gridSpan w:val="2"/>
            <w:tcBorders>
              <w:top w:val="nil"/>
              <w:left w:val="nil"/>
              <w:bottom w:val="nil"/>
              <w:right w:val="single" w:sz="4" w:space="0" w:color="000000"/>
            </w:tcBorders>
            <w:shd w:val="clear" w:color="000000" w:fill="F2F2F2"/>
            <w:noWrap/>
            <w:hideMark/>
          </w:tcPr>
          <w:p w14:paraId="1243A58A" w14:textId="77777777" w:rsidR="00156682" w:rsidRPr="00E816C7" w:rsidRDefault="00156682" w:rsidP="008C68F9">
            <w:r w:rsidRPr="00E816C7">
              <w:t>Verification ratings:</w:t>
            </w:r>
          </w:p>
        </w:tc>
      </w:tr>
      <w:tr w:rsidR="00156682" w:rsidRPr="00E816C7" w14:paraId="51A3F76E" w14:textId="77777777" w:rsidTr="00630930">
        <w:trPr>
          <w:trHeight w:val="300"/>
          <w:jc w:val="center"/>
        </w:trPr>
        <w:tc>
          <w:tcPr>
            <w:tcW w:w="2355" w:type="dxa"/>
            <w:tcBorders>
              <w:top w:val="nil"/>
              <w:left w:val="single" w:sz="4" w:space="0" w:color="auto"/>
              <w:bottom w:val="nil"/>
              <w:right w:val="single" w:sz="4" w:space="0" w:color="auto"/>
            </w:tcBorders>
            <w:shd w:val="clear" w:color="000000" w:fill="F2F2F2"/>
            <w:noWrap/>
            <w:hideMark/>
          </w:tcPr>
          <w:p w14:paraId="4D811461" w14:textId="77777777" w:rsidR="00156682" w:rsidRPr="00E816C7" w:rsidRDefault="00156682" w:rsidP="008C68F9">
            <w:r w:rsidRPr="00E816C7">
              <w:t> </w:t>
            </w:r>
          </w:p>
        </w:tc>
        <w:tc>
          <w:tcPr>
            <w:tcW w:w="276" w:type="dxa"/>
            <w:tcBorders>
              <w:top w:val="nil"/>
              <w:left w:val="nil"/>
              <w:bottom w:val="nil"/>
              <w:right w:val="nil"/>
            </w:tcBorders>
            <w:shd w:val="clear" w:color="000000" w:fill="F2F2F2"/>
            <w:noWrap/>
            <w:hideMark/>
          </w:tcPr>
          <w:p w14:paraId="6BF7BE87" w14:textId="77777777" w:rsidR="00156682" w:rsidRPr="00E816C7" w:rsidRDefault="00156682" w:rsidP="008C68F9">
            <w:r w:rsidRPr="00E816C7">
              <w:t> </w:t>
            </w:r>
          </w:p>
        </w:tc>
        <w:tc>
          <w:tcPr>
            <w:tcW w:w="6596" w:type="dxa"/>
            <w:gridSpan w:val="2"/>
            <w:tcBorders>
              <w:top w:val="nil"/>
              <w:left w:val="nil"/>
              <w:bottom w:val="nil"/>
              <w:right w:val="single" w:sz="4" w:space="0" w:color="000000"/>
            </w:tcBorders>
            <w:shd w:val="clear" w:color="000000" w:fill="F2F2F2"/>
            <w:noWrap/>
            <w:hideMark/>
          </w:tcPr>
          <w:p w14:paraId="1A553376" w14:textId="77777777" w:rsidR="00156682" w:rsidRPr="00E816C7" w:rsidRDefault="00156682" w:rsidP="008C68F9">
            <w:r w:rsidRPr="00E816C7">
              <w:t>• After an incident is categorized, each incident is given a verification rating (see section 4.2A of the codebook).</w:t>
            </w:r>
          </w:p>
        </w:tc>
      </w:tr>
      <w:tr w:rsidR="00156682" w:rsidRPr="00E816C7" w14:paraId="2F2660EA" w14:textId="77777777" w:rsidTr="00630930">
        <w:trPr>
          <w:trHeight w:val="300"/>
          <w:jc w:val="center"/>
        </w:trPr>
        <w:tc>
          <w:tcPr>
            <w:tcW w:w="2355" w:type="dxa"/>
            <w:tcBorders>
              <w:top w:val="nil"/>
              <w:left w:val="single" w:sz="4" w:space="0" w:color="auto"/>
              <w:bottom w:val="nil"/>
              <w:right w:val="single" w:sz="4" w:space="0" w:color="auto"/>
            </w:tcBorders>
            <w:shd w:val="clear" w:color="000000" w:fill="F2F2F2"/>
            <w:noWrap/>
            <w:hideMark/>
          </w:tcPr>
          <w:p w14:paraId="1A580E54" w14:textId="77777777" w:rsidR="00156682" w:rsidRPr="00E816C7" w:rsidRDefault="00156682" w:rsidP="008C68F9">
            <w:r w:rsidRPr="00E816C7">
              <w:t> </w:t>
            </w:r>
          </w:p>
        </w:tc>
        <w:tc>
          <w:tcPr>
            <w:tcW w:w="276" w:type="dxa"/>
            <w:tcBorders>
              <w:top w:val="nil"/>
              <w:left w:val="nil"/>
              <w:bottom w:val="nil"/>
              <w:right w:val="nil"/>
            </w:tcBorders>
            <w:shd w:val="clear" w:color="000000" w:fill="F2F2F2"/>
            <w:noWrap/>
            <w:hideMark/>
          </w:tcPr>
          <w:p w14:paraId="3F2A7E6A" w14:textId="77777777" w:rsidR="00156682" w:rsidRPr="00E816C7" w:rsidRDefault="00156682" w:rsidP="008C68F9">
            <w:r w:rsidRPr="00E816C7">
              <w:t> </w:t>
            </w:r>
          </w:p>
        </w:tc>
        <w:tc>
          <w:tcPr>
            <w:tcW w:w="6596" w:type="dxa"/>
            <w:gridSpan w:val="2"/>
            <w:tcBorders>
              <w:top w:val="nil"/>
              <w:left w:val="nil"/>
              <w:bottom w:val="nil"/>
              <w:right w:val="single" w:sz="4" w:space="0" w:color="000000"/>
            </w:tcBorders>
            <w:shd w:val="clear" w:color="000000" w:fill="F2F2F2"/>
            <w:noWrap/>
            <w:hideMark/>
          </w:tcPr>
          <w:p w14:paraId="5C407070" w14:textId="77777777" w:rsidR="00156682" w:rsidRPr="00E816C7" w:rsidRDefault="00156682" w:rsidP="008C68F9">
            <w:r w:rsidRPr="00E816C7">
              <w:t>• If a coder determines that an incident was potentially committed by the LRA, the incident is rated on the LRA Actor Verification Scale (see section 4.2C of the codebook).</w:t>
            </w:r>
          </w:p>
        </w:tc>
      </w:tr>
      <w:tr w:rsidR="00156682" w:rsidRPr="00E816C7" w14:paraId="3ED666A2" w14:textId="77777777" w:rsidTr="00630930">
        <w:trPr>
          <w:trHeight w:val="300"/>
          <w:jc w:val="center"/>
        </w:trPr>
        <w:tc>
          <w:tcPr>
            <w:tcW w:w="2355" w:type="dxa"/>
            <w:tcBorders>
              <w:top w:val="single" w:sz="4" w:space="0" w:color="auto"/>
              <w:left w:val="single" w:sz="4" w:space="0" w:color="auto"/>
              <w:bottom w:val="nil"/>
              <w:right w:val="single" w:sz="4" w:space="0" w:color="auto"/>
            </w:tcBorders>
            <w:shd w:val="clear" w:color="auto" w:fill="auto"/>
            <w:noWrap/>
            <w:hideMark/>
          </w:tcPr>
          <w:p w14:paraId="6E60BDE2" w14:textId="77777777" w:rsidR="00156682" w:rsidRPr="00E816C7" w:rsidRDefault="00156682" w:rsidP="008C68F9">
            <w:r w:rsidRPr="00E816C7">
              <w:t>3. Data Review</w:t>
            </w:r>
          </w:p>
        </w:tc>
        <w:tc>
          <w:tcPr>
            <w:tcW w:w="276" w:type="dxa"/>
            <w:tcBorders>
              <w:top w:val="single" w:sz="4" w:space="0" w:color="auto"/>
              <w:left w:val="nil"/>
              <w:bottom w:val="nil"/>
              <w:right w:val="nil"/>
            </w:tcBorders>
            <w:shd w:val="clear" w:color="auto" w:fill="auto"/>
            <w:noWrap/>
            <w:hideMark/>
          </w:tcPr>
          <w:p w14:paraId="10616EE1" w14:textId="77777777" w:rsidR="00156682" w:rsidRPr="00E816C7" w:rsidRDefault="00156682" w:rsidP="008C68F9">
            <w:r w:rsidRPr="00E816C7">
              <w:t> </w:t>
            </w:r>
          </w:p>
        </w:tc>
        <w:tc>
          <w:tcPr>
            <w:tcW w:w="6596" w:type="dxa"/>
            <w:gridSpan w:val="2"/>
            <w:tcBorders>
              <w:top w:val="single" w:sz="4" w:space="0" w:color="auto"/>
              <w:left w:val="nil"/>
              <w:bottom w:val="nil"/>
              <w:right w:val="single" w:sz="4" w:space="0" w:color="000000"/>
            </w:tcBorders>
            <w:shd w:val="clear" w:color="auto" w:fill="auto"/>
            <w:noWrap/>
            <w:hideMark/>
          </w:tcPr>
          <w:p w14:paraId="04E7773F" w14:textId="77777777" w:rsidR="00156682" w:rsidRPr="00E816C7" w:rsidRDefault="00156682" w:rsidP="008C68F9">
            <w:r w:rsidRPr="00E816C7">
              <w:t>• A second data coder reviews each incident to catch human errors and duplicate reports (see section 4.1E).</w:t>
            </w:r>
          </w:p>
        </w:tc>
      </w:tr>
      <w:tr w:rsidR="00156682" w:rsidRPr="00E816C7" w14:paraId="02C82F6C" w14:textId="77777777" w:rsidTr="00630930">
        <w:trPr>
          <w:trHeight w:val="945"/>
          <w:jc w:val="center"/>
        </w:trPr>
        <w:tc>
          <w:tcPr>
            <w:tcW w:w="2355" w:type="dxa"/>
            <w:tcBorders>
              <w:top w:val="nil"/>
              <w:left w:val="single" w:sz="4" w:space="0" w:color="auto"/>
              <w:bottom w:val="nil"/>
              <w:right w:val="single" w:sz="4" w:space="0" w:color="auto"/>
            </w:tcBorders>
            <w:shd w:val="clear" w:color="auto" w:fill="auto"/>
            <w:noWrap/>
            <w:hideMark/>
          </w:tcPr>
          <w:p w14:paraId="422C17EA"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309E354A"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406F2416" w14:textId="77777777" w:rsidR="00156682" w:rsidRPr="00E816C7" w:rsidRDefault="00156682" w:rsidP="008C68F9">
            <w:r w:rsidRPr="00E816C7">
              <w:t>• IC and Resolve staff with field experience review sensitive incidents immediately and review all incidents every three months. Should these staff members feel an incident was misreported, the incident is corrected. External LRA and regional experts are consulted as necessary.</w:t>
            </w:r>
          </w:p>
        </w:tc>
      </w:tr>
      <w:tr w:rsidR="00156682" w:rsidRPr="00E816C7" w14:paraId="7C4DC098" w14:textId="77777777" w:rsidTr="00630930">
        <w:trPr>
          <w:trHeight w:val="300"/>
          <w:jc w:val="center"/>
        </w:trPr>
        <w:tc>
          <w:tcPr>
            <w:tcW w:w="2355" w:type="dxa"/>
            <w:tcBorders>
              <w:top w:val="single" w:sz="4" w:space="0" w:color="auto"/>
              <w:left w:val="single" w:sz="4" w:space="0" w:color="auto"/>
              <w:bottom w:val="nil"/>
              <w:right w:val="single" w:sz="4" w:space="0" w:color="auto"/>
            </w:tcBorders>
            <w:shd w:val="clear" w:color="000000" w:fill="F2F2F2"/>
            <w:noWrap/>
            <w:hideMark/>
          </w:tcPr>
          <w:p w14:paraId="54CFE407" w14:textId="77777777" w:rsidR="00156682" w:rsidRPr="00E816C7" w:rsidRDefault="00156682" w:rsidP="008C68F9">
            <w:r w:rsidRPr="00E816C7">
              <w:t>4. Data Mapping &amp; Sharing</w:t>
            </w:r>
          </w:p>
        </w:tc>
        <w:tc>
          <w:tcPr>
            <w:tcW w:w="276" w:type="dxa"/>
            <w:tcBorders>
              <w:top w:val="single" w:sz="4" w:space="0" w:color="auto"/>
              <w:left w:val="nil"/>
              <w:bottom w:val="nil"/>
              <w:right w:val="nil"/>
            </w:tcBorders>
            <w:shd w:val="clear" w:color="000000" w:fill="F2F2F2"/>
            <w:noWrap/>
            <w:hideMark/>
          </w:tcPr>
          <w:p w14:paraId="466BB750" w14:textId="77777777" w:rsidR="00156682" w:rsidRPr="00E816C7" w:rsidRDefault="00156682" w:rsidP="008C68F9">
            <w:r w:rsidRPr="00E816C7">
              <w:t> </w:t>
            </w:r>
          </w:p>
        </w:tc>
        <w:tc>
          <w:tcPr>
            <w:tcW w:w="6596" w:type="dxa"/>
            <w:gridSpan w:val="2"/>
            <w:tcBorders>
              <w:top w:val="single" w:sz="4" w:space="0" w:color="auto"/>
              <w:left w:val="nil"/>
              <w:bottom w:val="nil"/>
              <w:right w:val="single" w:sz="4" w:space="0" w:color="000000"/>
            </w:tcBorders>
            <w:shd w:val="clear" w:color="000000" w:fill="F2F2F2"/>
            <w:noWrap/>
            <w:hideMark/>
          </w:tcPr>
          <w:p w14:paraId="2D644F95" w14:textId="77777777" w:rsidR="00156682" w:rsidRPr="00E816C7" w:rsidRDefault="00156682" w:rsidP="008C68F9">
            <w:r w:rsidRPr="00E816C7">
              <w:t>• After an incident is entered and approved to be mapped, it appears on the LRA Crisis Tracker website.</w:t>
            </w:r>
          </w:p>
        </w:tc>
      </w:tr>
      <w:tr w:rsidR="00156682" w:rsidRPr="00E816C7" w14:paraId="798E258A" w14:textId="77777777" w:rsidTr="00630930">
        <w:trPr>
          <w:trHeight w:val="450"/>
          <w:jc w:val="center"/>
        </w:trPr>
        <w:tc>
          <w:tcPr>
            <w:tcW w:w="2355" w:type="dxa"/>
            <w:tcBorders>
              <w:top w:val="nil"/>
              <w:left w:val="single" w:sz="4" w:space="0" w:color="auto"/>
              <w:bottom w:val="single" w:sz="4" w:space="0" w:color="auto"/>
              <w:right w:val="single" w:sz="4" w:space="0" w:color="auto"/>
            </w:tcBorders>
            <w:shd w:val="clear" w:color="000000" w:fill="F2F2F2"/>
            <w:noWrap/>
            <w:hideMark/>
          </w:tcPr>
          <w:p w14:paraId="4DE293A2" w14:textId="77777777" w:rsidR="00156682" w:rsidRPr="00E816C7" w:rsidRDefault="00156682" w:rsidP="008C68F9">
            <w:r w:rsidRPr="00E816C7">
              <w:t> </w:t>
            </w:r>
          </w:p>
        </w:tc>
        <w:tc>
          <w:tcPr>
            <w:tcW w:w="276" w:type="dxa"/>
            <w:tcBorders>
              <w:top w:val="nil"/>
              <w:left w:val="nil"/>
              <w:bottom w:val="single" w:sz="4" w:space="0" w:color="auto"/>
              <w:right w:val="nil"/>
            </w:tcBorders>
            <w:shd w:val="clear" w:color="000000" w:fill="F2F2F2"/>
            <w:noWrap/>
            <w:hideMark/>
          </w:tcPr>
          <w:p w14:paraId="084696FB" w14:textId="77777777" w:rsidR="00156682" w:rsidRPr="00E816C7" w:rsidRDefault="00156682" w:rsidP="008C68F9">
            <w:r w:rsidRPr="00E816C7">
              <w:t> </w:t>
            </w:r>
          </w:p>
        </w:tc>
        <w:tc>
          <w:tcPr>
            <w:tcW w:w="6596" w:type="dxa"/>
            <w:gridSpan w:val="2"/>
            <w:tcBorders>
              <w:top w:val="nil"/>
              <w:left w:val="nil"/>
              <w:bottom w:val="single" w:sz="4" w:space="0" w:color="auto"/>
              <w:right w:val="single" w:sz="4" w:space="0" w:color="000000"/>
            </w:tcBorders>
            <w:shd w:val="clear" w:color="000000" w:fill="F2F2F2"/>
            <w:noWrap/>
            <w:hideMark/>
          </w:tcPr>
          <w:p w14:paraId="171AC898" w14:textId="77777777" w:rsidR="00156682" w:rsidRPr="00E816C7" w:rsidRDefault="00156682" w:rsidP="008C68F9">
            <w:r w:rsidRPr="00E816C7">
              <w:t>• Data is regularly sent to UN agencies and humanitarian practitioners for comparison and collaboration.</w:t>
            </w:r>
          </w:p>
        </w:tc>
      </w:tr>
      <w:tr w:rsidR="00156682" w:rsidRPr="00E816C7" w14:paraId="68743830" w14:textId="77777777" w:rsidTr="00630930">
        <w:trPr>
          <w:trHeight w:val="530"/>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hideMark/>
          </w:tcPr>
          <w:p w14:paraId="5D43136C" w14:textId="77777777" w:rsidR="00156682" w:rsidRPr="00E816C7" w:rsidRDefault="00156682" w:rsidP="008C68F9">
            <w:r w:rsidRPr="00E816C7">
              <w:t>5. Data Revamp</w:t>
            </w:r>
          </w:p>
        </w:tc>
        <w:tc>
          <w:tcPr>
            <w:tcW w:w="276" w:type="dxa"/>
            <w:tcBorders>
              <w:top w:val="single" w:sz="4" w:space="0" w:color="auto"/>
              <w:left w:val="nil"/>
              <w:bottom w:val="single" w:sz="4" w:space="0" w:color="auto"/>
              <w:right w:val="nil"/>
            </w:tcBorders>
            <w:shd w:val="clear" w:color="auto" w:fill="auto"/>
            <w:noWrap/>
            <w:hideMark/>
          </w:tcPr>
          <w:p w14:paraId="714CEC79" w14:textId="77777777" w:rsidR="00156682" w:rsidRPr="00E816C7" w:rsidRDefault="00156682" w:rsidP="008C68F9">
            <w:r w:rsidRPr="00E816C7">
              <w:t> </w:t>
            </w:r>
          </w:p>
        </w:tc>
        <w:tc>
          <w:tcPr>
            <w:tcW w:w="6596" w:type="dxa"/>
            <w:gridSpan w:val="2"/>
            <w:tcBorders>
              <w:top w:val="single" w:sz="4" w:space="0" w:color="auto"/>
              <w:left w:val="nil"/>
              <w:bottom w:val="single" w:sz="4" w:space="0" w:color="auto"/>
              <w:right w:val="single" w:sz="4" w:space="0" w:color="000000"/>
            </w:tcBorders>
            <w:shd w:val="clear" w:color="auto" w:fill="auto"/>
            <w:noWrap/>
            <w:hideMark/>
          </w:tcPr>
          <w:p w14:paraId="2F18E0C8" w14:textId="77777777" w:rsidR="00156682" w:rsidRPr="00E816C7" w:rsidRDefault="00156682" w:rsidP="008C68F9">
            <w:r w:rsidRPr="00E816C7">
              <w:t>• As the database grows and policies are updated to reflect best practices, data coders revisit and “revamp” the data when needed.</w:t>
            </w:r>
          </w:p>
        </w:tc>
      </w:tr>
    </w:tbl>
    <w:p w14:paraId="34A6EA09" w14:textId="77777777" w:rsidR="00DC0B96" w:rsidRDefault="00DC0B96" w:rsidP="008C68F9"/>
    <w:p w14:paraId="4756E534" w14:textId="1024AB4B" w:rsidR="00135807" w:rsidRDefault="000E13E0" w:rsidP="008C68F9">
      <w:bookmarkStart w:id="28" w:name="_GoBack"/>
      <w:r w:rsidRPr="00AD0104">
        <w:rPr>
          <w:i/>
        </w:rPr>
        <w:t>Source</w:t>
      </w:r>
      <w:bookmarkEnd w:id="28"/>
      <w:r w:rsidRPr="00E816C7">
        <w:t xml:space="preserve">: </w:t>
      </w:r>
      <w:proofErr w:type="spellStart"/>
      <w:r w:rsidR="00AD0104">
        <w:t>Abadie</w:t>
      </w:r>
      <w:proofErr w:type="spellEnd"/>
      <w:r w:rsidR="00AD0104">
        <w:t xml:space="preserve"> (2005)</w:t>
      </w:r>
    </w:p>
    <w:p w14:paraId="1C7DC2A1" w14:textId="3EB7BB2C" w:rsidR="00135807" w:rsidRDefault="00135807" w:rsidP="008C68F9"/>
    <w:sectPr w:rsidR="00135807" w:rsidSect="00834BC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ren Kemp" w:date="2015-08-06T14:42:00Z" w:initials="KK">
    <w:p w14:paraId="2802ECC1" w14:textId="7137A318" w:rsidR="00E05390" w:rsidRDefault="00E05390">
      <w:pPr>
        <w:pStyle w:val="CommentText"/>
      </w:pPr>
      <w:r>
        <w:rPr>
          <w:rStyle w:val="CommentReference"/>
        </w:rPr>
        <w:annotationRef/>
      </w:r>
      <w:r>
        <w:rPr>
          <w:rStyle w:val="CommentReference"/>
        </w:rPr>
        <w:t>Insert</w:t>
      </w:r>
      <w:r>
        <w:t xml:space="preserve"> 10 single spaced lines here.</w:t>
      </w:r>
    </w:p>
  </w:comment>
  <w:comment w:id="1" w:author="Karen Kemp" w:date="2015-08-08T16:05:00Z" w:initials="KK">
    <w:p w14:paraId="72D0A811" w14:textId="258FEA71" w:rsidR="00E05390" w:rsidRDefault="00E05390">
      <w:pPr>
        <w:pStyle w:val="CommentText"/>
      </w:pPr>
      <w:r>
        <w:rPr>
          <w:rStyle w:val="CommentReference"/>
        </w:rPr>
        <w:annotationRef/>
      </w:r>
      <w:r w:rsidRPr="00B61480">
        <w:t>Insert 5 single spaced lines here</w:t>
      </w:r>
    </w:p>
  </w:comment>
  <w:comment w:id="2" w:author="Karen Kemp" w:date="2015-08-06T14:47:00Z" w:initials="KK">
    <w:p w14:paraId="75D4B789" w14:textId="7DFB6155" w:rsidR="00E05390" w:rsidRDefault="00E05390">
      <w:pPr>
        <w:pStyle w:val="CommentText"/>
      </w:pPr>
      <w:r>
        <w:rPr>
          <w:rStyle w:val="CommentReference"/>
        </w:rPr>
        <w:annotationRef/>
      </w:r>
      <w:r>
        <w:t>This is the month in which you expect to graduate – May, August of December only.</w:t>
      </w:r>
    </w:p>
  </w:comment>
  <w:comment w:id="6" w:author="Karen Kemp" w:date="2015-08-08T17:30:00Z" w:initials="KK">
    <w:p w14:paraId="6A9D108A" w14:textId="1005D73F" w:rsidR="00944316" w:rsidRDefault="00944316">
      <w:pPr>
        <w:pStyle w:val="CommentText"/>
      </w:pPr>
      <w:r>
        <w:rPr>
          <w:rStyle w:val="CommentReference"/>
        </w:rPr>
        <w:annotationRef/>
      </w:r>
      <w:r>
        <w:t>Format this as Heading 1, but delete the inserted Chapter # and center it. That way, it will not be numbered with the chapters, but it will format into the table of contents correctly. Same with all other front matter following the Table of Contents.</w:t>
      </w:r>
    </w:p>
  </w:comment>
  <w:comment w:id="8" w:author="Karen Kemp" w:date="2015-08-06T16:13:00Z" w:initials="KK">
    <w:p w14:paraId="7B49A5F9" w14:textId="77777777" w:rsidR="00197AD9" w:rsidRDefault="00197AD9" w:rsidP="00197AD9">
      <w:pPr>
        <w:pStyle w:val="CommentText"/>
      </w:pPr>
      <w:r>
        <w:rPr>
          <w:rStyle w:val="CommentReference"/>
        </w:rPr>
        <w:annotationRef/>
      </w:r>
      <w:r>
        <w:t>When titles extend to the right margin, put a line break (</w:t>
      </w:r>
      <w:proofErr w:type="spellStart"/>
      <w:r>
        <w:t>Shift+Enter</w:t>
      </w:r>
      <w:proofErr w:type="spellEnd"/>
      <w:r>
        <w:t>) before the last word so that text does not extend into the column of numbers.</w:t>
      </w:r>
    </w:p>
  </w:comment>
  <w:comment w:id="26" w:author="Daniel Warshawsky" w:date="2014-10-27T16:25:00Z" w:initials="DW">
    <w:p w14:paraId="504DB945" w14:textId="07094D53" w:rsidR="00E05390" w:rsidRDefault="00E05390" w:rsidP="008C68F9">
      <w:pPr>
        <w:pStyle w:val="CommentText"/>
      </w:pPr>
      <w:r>
        <w:rPr>
          <w:rStyle w:val="CommentReference"/>
        </w:rPr>
        <w:annotationRef/>
      </w:r>
      <w:r>
        <w:t xml:space="preserve">For all references, consult the Chicago Version 16 Citation Style Guidelines (‘Author-Date’) as shown here: </w:t>
      </w:r>
    </w:p>
    <w:p w14:paraId="5C3FC575" w14:textId="77777777" w:rsidR="00E05390" w:rsidRDefault="00E05390" w:rsidP="008C68F9">
      <w:pPr>
        <w:pStyle w:val="CommentText"/>
      </w:pPr>
    </w:p>
    <w:p w14:paraId="1586F9B7" w14:textId="77777777" w:rsidR="00E05390" w:rsidRDefault="00977900" w:rsidP="008C68F9">
      <w:pPr>
        <w:pStyle w:val="CommentText"/>
      </w:pPr>
      <w:hyperlink r:id="rId1" w:history="1">
        <w:r w:rsidR="00E05390" w:rsidRPr="003C0D1F">
          <w:rPr>
            <w:rStyle w:val="Hyperlink"/>
          </w:rPr>
          <w:t>http://www.chicagomanualofstyle.org/tools_citationguide.html</w:t>
        </w:r>
      </w:hyperlink>
      <w:r w:rsidR="00E05390">
        <w:t xml:space="preserve"> </w:t>
      </w:r>
    </w:p>
    <w:p w14:paraId="427ABDAD" w14:textId="77777777" w:rsidR="00E05390" w:rsidRDefault="00E05390" w:rsidP="008C68F9">
      <w:pPr>
        <w:pStyle w:val="CommentText"/>
      </w:pPr>
    </w:p>
    <w:p w14:paraId="115C28CC" w14:textId="48BC21DB" w:rsidR="00E05390" w:rsidRDefault="00E05390" w:rsidP="008C68F9">
      <w:pPr>
        <w:pStyle w:val="CommentText"/>
      </w:pPr>
      <w:r>
        <w:t xml:space="preserve">AND: </w:t>
      </w:r>
    </w:p>
    <w:p w14:paraId="6AEB2EEB" w14:textId="77777777" w:rsidR="00E05390" w:rsidRDefault="00E05390" w:rsidP="008C68F9">
      <w:pPr>
        <w:pStyle w:val="CommentText"/>
      </w:pPr>
    </w:p>
    <w:p w14:paraId="4124911E" w14:textId="0AE826D2" w:rsidR="00E05390" w:rsidRDefault="00E05390" w:rsidP="008C68F9">
      <w:pPr>
        <w:pStyle w:val="CommentText"/>
      </w:pPr>
      <w:r>
        <w:t xml:space="preserve">Kate L. </w:t>
      </w:r>
      <w:proofErr w:type="spellStart"/>
      <w:r>
        <w:t>Turabian</w:t>
      </w:r>
      <w:proofErr w:type="spellEnd"/>
      <w:r>
        <w:t xml:space="preserve">. 2013. </w:t>
      </w:r>
      <w:r w:rsidRPr="00457F59">
        <w:rPr>
          <w:i/>
        </w:rPr>
        <w:t>A Manual for Writers</w:t>
      </w:r>
      <w:r>
        <w:t xml:space="preserve">. 8th ed. Chicago: University of Chicago Press.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2ECC1" w15:done="0"/>
  <w15:commentEx w15:paraId="72D0A811" w15:done="0"/>
  <w15:commentEx w15:paraId="75D4B789" w15:done="0"/>
  <w15:commentEx w15:paraId="6A9D108A" w15:done="0"/>
  <w15:commentEx w15:paraId="7B49A5F9" w15:done="0"/>
  <w15:commentEx w15:paraId="412491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EE0CD" w14:textId="77777777" w:rsidR="00977900" w:rsidRDefault="00977900" w:rsidP="008C68F9">
      <w:r>
        <w:separator/>
      </w:r>
    </w:p>
  </w:endnote>
  <w:endnote w:type="continuationSeparator" w:id="0">
    <w:p w14:paraId="3D82BABF" w14:textId="77777777" w:rsidR="00977900" w:rsidRDefault="00977900" w:rsidP="008C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4AE9" w14:textId="13E632EE" w:rsidR="00384A20" w:rsidRDefault="00384A2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196408"/>
      <w:docPartObj>
        <w:docPartGallery w:val="Page Numbers (Bottom of Page)"/>
        <w:docPartUnique/>
      </w:docPartObj>
    </w:sdtPr>
    <w:sdtEndPr>
      <w:rPr>
        <w:noProof/>
      </w:rPr>
    </w:sdtEndPr>
    <w:sdtContent>
      <w:p w14:paraId="02A2538E" w14:textId="77777777" w:rsidR="00384A20" w:rsidRDefault="00384A20">
        <w:pPr>
          <w:pStyle w:val="Footer"/>
          <w:jc w:val="right"/>
        </w:pPr>
        <w:r>
          <w:fldChar w:fldCharType="begin"/>
        </w:r>
        <w:r>
          <w:instrText xml:space="preserve"> PAGE   \* MERGEFORMAT </w:instrText>
        </w:r>
        <w:r>
          <w:fldChar w:fldCharType="separate"/>
        </w:r>
        <w:r w:rsidR="00AD0104">
          <w:rPr>
            <w:noProof/>
          </w:rPr>
          <w:t>ix</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362"/>
      <w:docPartObj>
        <w:docPartGallery w:val="Page Numbers (Bottom of Page)"/>
        <w:docPartUnique/>
      </w:docPartObj>
    </w:sdtPr>
    <w:sdtEndPr>
      <w:rPr>
        <w:noProof/>
      </w:rPr>
    </w:sdtEndPr>
    <w:sdtContent>
      <w:p w14:paraId="645BDC03" w14:textId="2A404F7B" w:rsidR="00E05390" w:rsidRDefault="00E05390">
        <w:pPr>
          <w:pStyle w:val="Footer"/>
          <w:jc w:val="right"/>
        </w:pPr>
        <w:r>
          <w:fldChar w:fldCharType="begin"/>
        </w:r>
        <w:r>
          <w:instrText xml:space="preserve"> PAGE   \* MERGEFORMAT </w:instrText>
        </w:r>
        <w:r>
          <w:fldChar w:fldCharType="separate"/>
        </w:r>
        <w:r w:rsidR="00AD0104">
          <w:rPr>
            <w:noProof/>
          </w:rPr>
          <w:t>3</w:t>
        </w:r>
        <w:r>
          <w:rPr>
            <w:noProof/>
          </w:rPr>
          <w:fldChar w:fldCharType="end"/>
        </w:r>
      </w:p>
    </w:sdtContent>
  </w:sdt>
  <w:p w14:paraId="6B8061EA" w14:textId="4BE5A5FE" w:rsidR="00E05390" w:rsidRPr="00834BC1" w:rsidRDefault="00E05390" w:rsidP="00834B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3E22" w14:textId="4B56823F" w:rsidR="00E05390" w:rsidRPr="00834BC1" w:rsidRDefault="00E05390" w:rsidP="00834BC1">
    <w:pPr>
      <w:pStyle w:val="Footer"/>
      <w:tabs>
        <w:tab w:val="clear" w:pos="4680"/>
        <w:tab w:val="clear" w:pos="9360"/>
        <w:tab w:val="left" w:pos="92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752800"/>
      <w:docPartObj>
        <w:docPartGallery w:val="Page Numbers (Bottom of Page)"/>
        <w:docPartUnique/>
      </w:docPartObj>
    </w:sdtPr>
    <w:sdtEndPr>
      <w:rPr>
        <w:noProof/>
      </w:rPr>
    </w:sdtEndPr>
    <w:sdtContent>
      <w:p w14:paraId="1B1351E4" w14:textId="77777777" w:rsidR="00E05390" w:rsidRDefault="00E05390">
        <w:pPr>
          <w:pStyle w:val="Footer"/>
          <w:jc w:val="right"/>
        </w:pPr>
        <w:r>
          <w:fldChar w:fldCharType="begin"/>
        </w:r>
        <w:r>
          <w:instrText xml:space="preserve"> PAGE   \* MERGEFORMAT </w:instrText>
        </w:r>
        <w:r>
          <w:fldChar w:fldCharType="separate"/>
        </w:r>
        <w:r w:rsidR="00AD0104">
          <w:rPr>
            <w:noProof/>
          </w:rPr>
          <w:t>6</w:t>
        </w:r>
        <w:r>
          <w:rPr>
            <w:noProof/>
          </w:rPr>
          <w:fldChar w:fldCharType="end"/>
        </w:r>
      </w:p>
    </w:sdtContent>
  </w:sdt>
  <w:p w14:paraId="4F394E9A" w14:textId="77777777" w:rsidR="00E05390" w:rsidRPr="00834BC1" w:rsidRDefault="00E05390" w:rsidP="00834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88EB9" w14:textId="77777777" w:rsidR="00977900" w:rsidRDefault="00977900" w:rsidP="008C68F9">
      <w:r>
        <w:separator/>
      </w:r>
    </w:p>
  </w:footnote>
  <w:footnote w:type="continuationSeparator" w:id="0">
    <w:p w14:paraId="7DA88833" w14:textId="77777777" w:rsidR="00977900" w:rsidRDefault="00977900" w:rsidP="008C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337540"/>
      <w:docPartObj>
        <w:docPartGallery w:val="Page Numbers (Margins)"/>
        <w:docPartUnique/>
      </w:docPartObj>
    </w:sdtPr>
    <w:sdtEndPr/>
    <w:sdtContent>
      <w:p w14:paraId="20D11994" w14:textId="441DE65A" w:rsidR="00E05390" w:rsidRPr="00AE7436" w:rsidRDefault="00E05390" w:rsidP="00AE7436">
        <w:pPr>
          <w:pStyle w:val="Header"/>
        </w:pPr>
        <w:r>
          <w:rPr>
            <w:noProof/>
          </w:rPr>
          <mc:AlternateContent>
            <mc:Choice Requires="wps">
              <w:drawing>
                <wp:anchor distT="0" distB="0" distL="114300" distR="114300" simplePos="0" relativeHeight="251659264" behindDoc="0" locked="0" layoutInCell="0" allowOverlap="1" wp14:anchorId="442A64E6" wp14:editId="012158E1">
                  <wp:simplePos x="0" y="0"/>
                  <wp:positionH relativeFrom="leftMargin">
                    <wp:posOffset>8890023</wp:posOffset>
                  </wp:positionH>
                  <wp:positionV relativeFrom="page">
                    <wp:posOffset>726815</wp:posOffset>
                  </wp:positionV>
                  <wp:extent cx="762000" cy="432642"/>
                  <wp:effectExtent l="0" t="0" r="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32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D9643" w14:textId="550625A8" w:rsidR="00E05390" w:rsidRDefault="00E05390" w:rsidP="00834BC1">
                              <w:pPr>
                                <w:pStyle w:val="FootnoteText"/>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A64E6" id="Rectangle 6" o:spid="_x0000_s1027" style="position:absolute;margin-left:700pt;margin-top:57.25pt;width:60pt;height:34.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" o:allowincell="f" stroked="f">
                  <v:textbox style="layout-flow:vertical;mso-layout-flow-alt:bottom-to-top">
                    <w:txbxContent>
                      <w:p w14:paraId="296D9643" w14:textId="550625A8" w:rsidR="00E05390" w:rsidRDefault="00E05390" w:rsidP="00834BC1">
                        <w:pPr>
                          <w:pStyle w:val="FootnoteText"/>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7581"/>
    <w:multiLevelType w:val="hybridMultilevel"/>
    <w:tmpl w:val="5EEA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7EF2"/>
    <w:multiLevelType w:val="hybridMultilevel"/>
    <w:tmpl w:val="9C68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759"/>
    <w:multiLevelType w:val="hybridMultilevel"/>
    <w:tmpl w:val="895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C13"/>
    <w:multiLevelType w:val="hybridMultilevel"/>
    <w:tmpl w:val="D2FC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F343F"/>
    <w:multiLevelType w:val="multilevel"/>
    <w:tmpl w:val="F7EA8A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6D715F"/>
    <w:multiLevelType w:val="hybridMultilevel"/>
    <w:tmpl w:val="CBEA57A8"/>
    <w:lvl w:ilvl="0" w:tplc="4E9AECD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E094C"/>
    <w:multiLevelType w:val="multilevel"/>
    <w:tmpl w:val="4394168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F635921"/>
    <w:multiLevelType w:val="hybridMultilevel"/>
    <w:tmpl w:val="256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6AF6"/>
    <w:multiLevelType w:val="hybridMultilevel"/>
    <w:tmpl w:val="69C2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E4099"/>
    <w:multiLevelType w:val="hybridMultilevel"/>
    <w:tmpl w:val="EBF2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155CE"/>
    <w:multiLevelType w:val="hybridMultilevel"/>
    <w:tmpl w:val="F890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16974"/>
    <w:multiLevelType w:val="hybridMultilevel"/>
    <w:tmpl w:val="AA06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262B7"/>
    <w:multiLevelType w:val="hybridMultilevel"/>
    <w:tmpl w:val="C2C6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C29BE"/>
    <w:multiLevelType w:val="hybridMultilevel"/>
    <w:tmpl w:val="BF2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2AAF"/>
    <w:multiLevelType w:val="hybridMultilevel"/>
    <w:tmpl w:val="714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C4752"/>
    <w:multiLevelType w:val="hybridMultilevel"/>
    <w:tmpl w:val="ADE0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C1C20"/>
    <w:multiLevelType w:val="hybridMultilevel"/>
    <w:tmpl w:val="6F5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325E5"/>
    <w:multiLevelType w:val="hybridMultilevel"/>
    <w:tmpl w:val="F55C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73194"/>
    <w:multiLevelType w:val="hybridMultilevel"/>
    <w:tmpl w:val="7F9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F1957"/>
    <w:multiLevelType w:val="hybridMultilevel"/>
    <w:tmpl w:val="BC8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63972"/>
    <w:multiLevelType w:val="hybridMultilevel"/>
    <w:tmpl w:val="036A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F421A"/>
    <w:multiLevelType w:val="hybridMultilevel"/>
    <w:tmpl w:val="586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E30FC"/>
    <w:multiLevelType w:val="hybridMultilevel"/>
    <w:tmpl w:val="F4DA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0572A"/>
    <w:multiLevelType w:val="hybridMultilevel"/>
    <w:tmpl w:val="4664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B7854"/>
    <w:multiLevelType w:val="multilevel"/>
    <w:tmpl w:val="27462C6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9225128"/>
    <w:multiLevelType w:val="hybridMultilevel"/>
    <w:tmpl w:val="4AD4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A18E6"/>
    <w:multiLevelType w:val="hybridMultilevel"/>
    <w:tmpl w:val="BF2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718B5"/>
    <w:multiLevelType w:val="hybridMultilevel"/>
    <w:tmpl w:val="2940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C6547"/>
    <w:multiLevelType w:val="hybridMultilevel"/>
    <w:tmpl w:val="ADC2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C3141"/>
    <w:multiLevelType w:val="hybridMultilevel"/>
    <w:tmpl w:val="A128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94A60"/>
    <w:multiLevelType w:val="hybridMultilevel"/>
    <w:tmpl w:val="190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971E4"/>
    <w:multiLevelType w:val="hybridMultilevel"/>
    <w:tmpl w:val="F96A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17E40"/>
    <w:multiLevelType w:val="hybridMultilevel"/>
    <w:tmpl w:val="69A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22BAE"/>
    <w:multiLevelType w:val="hybridMultilevel"/>
    <w:tmpl w:val="D56C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670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A51A59"/>
    <w:multiLevelType w:val="hybridMultilevel"/>
    <w:tmpl w:val="1F9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B7C64"/>
    <w:multiLevelType w:val="multilevel"/>
    <w:tmpl w:val="0C822BE4"/>
    <w:lvl w:ilvl="0">
      <w:start w:val="1"/>
      <w:numFmt w:val="decimal"/>
      <w:pStyle w:val="Heading1"/>
      <w:suff w:val="space"/>
      <w:lvlText w:val="Chapter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7" w15:restartNumberingAfterBreak="0">
    <w:nsid w:val="7A0B5A27"/>
    <w:multiLevelType w:val="hybridMultilevel"/>
    <w:tmpl w:val="921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02DA2"/>
    <w:multiLevelType w:val="hybridMultilevel"/>
    <w:tmpl w:val="74541686"/>
    <w:lvl w:ilvl="0" w:tplc="476ED1DC">
      <w:start w:val="1"/>
      <w:numFmt w:val="decimal"/>
      <w:lvlText w:val="%1."/>
      <w:lvlJc w:val="left"/>
      <w:pPr>
        <w:ind w:left="720" w:hanging="360"/>
      </w:pPr>
      <w:rPr>
        <w:rFonts w:hint="default"/>
        <w:sz w:val="20"/>
      </w:rPr>
    </w:lvl>
    <w:lvl w:ilvl="1" w:tplc="7B025E38">
      <w:start w:val="1"/>
      <w:numFmt w:val="lowerLetter"/>
      <w:lvlText w:val="%2."/>
      <w:lvlJc w:val="left"/>
      <w:pPr>
        <w:ind w:left="1440" w:hanging="360"/>
      </w:pPr>
      <w:rPr>
        <w:rFonts w:hint="default"/>
        <w:color w:val="000000" w:themeColor="text1"/>
        <w:sz w:val="20"/>
      </w:rPr>
    </w:lvl>
    <w:lvl w:ilvl="2" w:tplc="E202EC24">
      <w:start w:val="1"/>
      <w:numFmt w:val="lowerRoman"/>
      <w:lvlText w:val="%3."/>
      <w:lvlJc w:val="right"/>
      <w:pPr>
        <w:ind w:left="2160" w:hanging="180"/>
      </w:pPr>
      <w:rPr>
        <w:rFonts w:hint="default"/>
        <w:sz w:val="20"/>
      </w:rPr>
    </w:lvl>
    <w:lvl w:ilvl="3" w:tplc="E1A4CF16" w:tentative="1">
      <w:start w:val="1"/>
      <w:numFmt w:val="decimal"/>
      <w:lvlText w:val="%4."/>
      <w:lvlJc w:val="left"/>
      <w:pPr>
        <w:ind w:left="2880" w:hanging="360"/>
      </w:pPr>
      <w:rPr>
        <w:rFonts w:hint="default"/>
        <w:sz w:val="20"/>
      </w:rPr>
    </w:lvl>
    <w:lvl w:ilvl="4" w:tplc="21FAC7C6" w:tentative="1">
      <w:start w:val="1"/>
      <w:numFmt w:val="lowerLetter"/>
      <w:lvlText w:val="%5."/>
      <w:lvlJc w:val="left"/>
      <w:pPr>
        <w:ind w:left="3600" w:hanging="360"/>
      </w:pPr>
      <w:rPr>
        <w:rFonts w:hint="default"/>
        <w:sz w:val="20"/>
      </w:rPr>
    </w:lvl>
    <w:lvl w:ilvl="5" w:tplc="7954FAA4" w:tentative="1">
      <w:start w:val="1"/>
      <w:numFmt w:val="lowerRoman"/>
      <w:lvlText w:val="%6."/>
      <w:lvlJc w:val="right"/>
      <w:pPr>
        <w:ind w:left="4320" w:hanging="180"/>
      </w:pPr>
      <w:rPr>
        <w:rFonts w:hint="default"/>
        <w:sz w:val="20"/>
      </w:rPr>
    </w:lvl>
    <w:lvl w:ilvl="6" w:tplc="FC525A72" w:tentative="1">
      <w:start w:val="1"/>
      <w:numFmt w:val="decimal"/>
      <w:lvlText w:val="%7."/>
      <w:lvlJc w:val="left"/>
      <w:pPr>
        <w:ind w:left="5040" w:hanging="360"/>
      </w:pPr>
      <w:rPr>
        <w:rFonts w:hint="default"/>
        <w:sz w:val="20"/>
      </w:rPr>
    </w:lvl>
    <w:lvl w:ilvl="7" w:tplc="4CD4F2DE" w:tentative="1">
      <w:start w:val="1"/>
      <w:numFmt w:val="lowerLetter"/>
      <w:lvlText w:val="%8."/>
      <w:lvlJc w:val="left"/>
      <w:pPr>
        <w:ind w:left="5760" w:hanging="360"/>
      </w:pPr>
      <w:rPr>
        <w:rFonts w:hint="default"/>
        <w:sz w:val="20"/>
      </w:rPr>
    </w:lvl>
    <w:lvl w:ilvl="8" w:tplc="B10810C0" w:tentative="1">
      <w:start w:val="1"/>
      <w:numFmt w:val="lowerRoman"/>
      <w:lvlText w:val="%9."/>
      <w:lvlJc w:val="right"/>
      <w:pPr>
        <w:ind w:left="6480" w:hanging="180"/>
      </w:pPr>
      <w:rPr>
        <w:rFonts w:hint="default"/>
        <w:sz w:val="20"/>
      </w:rPr>
    </w:lvl>
  </w:abstractNum>
  <w:num w:numId="1">
    <w:abstractNumId w:val="1"/>
  </w:num>
  <w:num w:numId="2">
    <w:abstractNumId w:val="7"/>
  </w:num>
  <w:num w:numId="3">
    <w:abstractNumId w:val="22"/>
  </w:num>
  <w:num w:numId="4">
    <w:abstractNumId w:val="10"/>
  </w:num>
  <w:num w:numId="5">
    <w:abstractNumId w:val="33"/>
  </w:num>
  <w:num w:numId="6">
    <w:abstractNumId w:val="20"/>
  </w:num>
  <w:num w:numId="7">
    <w:abstractNumId w:val="12"/>
  </w:num>
  <w:num w:numId="8">
    <w:abstractNumId w:val="35"/>
  </w:num>
  <w:num w:numId="9">
    <w:abstractNumId w:val="21"/>
  </w:num>
  <w:num w:numId="10">
    <w:abstractNumId w:val="19"/>
  </w:num>
  <w:num w:numId="11">
    <w:abstractNumId w:val="31"/>
  </w:num>
  <w:num w:numId="12">
    <w:abstractNumId w:val="18"/>
  </w:num>
  <w:num w:numId="13">
    <w:abstractNumId w:val="30"/>
  </w:num>
  <w:num w:numId="14">
    <w:abstractNumId w:val="13"/>
  </w:num>
  <w:num w:numId="15">
    <w:abstractNumId w:val="14"/>
  </w:num>
  <w:num w:numId="16">
    <w:abstractNumId w:val="11"/>
  </w:num>
  <w:num w:numId="17">
    <w:abstractNumId w:val="29"/>
  </w:num>
  <w:num w:numId="18">
    <w:abstractNumId w:val="8"/>
  </w:num>
  <w:num w:numId="19">
    <w:abstractNumId w:val="2"/>
  </w:num>
  <w:num w:numId="20">
    <w:abstractNumId w:val="32"/>
  </w:num>
  <w:num w:numId="21">
    <w:abstractNumId w:val="17"/>
  </w:num>
  <w:num w:numId="22">
    <w:abstractNumId w:val="0"/>
  </w:num>
  <w:num w:numId="23">
    <w:abstractNumId w:val="26"/>
  </w:num>
  <w:num w:numId="24">
    <w:abstractNumId w:val="15"/>
  </w:num>
  <w:num w:numId="25">
    <w:abstractNumId w:val="16"/>
  </w:num>
  <w:num w:numId="26">
    <w:abstractNumId w:val="28"/>
  </w:num>
  <w:num w:numId="27">
    <w:abstractNumId w:val="25"/>
  </w:num>
  <w:num w:numId="28">
    <w:abstractNumId w:val="23"/>
  </w:num>
  <w:num w:numId="29">
    <w:abstractNumId w:val="3"/>
  </w:num>
  <w:num w:numId="30">
    <w:abstractNumId w:val="37"/>
  </w:num>
  <w:num w:numId="31">
    <w:abstractNumId w:val="9"/>
  </w:num>
  <w:num w:numId="32">
    <w:abstractNumId w:val="27"/>
  </w:num>
  <w:num w:numId="33">
    <w:abstractNumId w:val="5"/>
  </w:num>
  <w:num w:numId="34">
    <w:abstractNumId w:val="38"/>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
  </w:num>
  <w:num w:numId="39">
    <w:abstractNumId w:val="36"/>
  </w:num>
  <w:num w:numId="40">
    <w:abstractNumId w:val="36"/>
    <w:lvlOverride w:ilvl="0">
      <w:lvl w:ilvl="0">
        <w:start w:val="1"/>
        <w:numFmt w:val="decimal"/>
        <w:pStyle w:val="Heading1"/>
        <w:suff w:val="space"/>
        <w:lvlText w:val="Chapter %1"/>
        <w:lvlJc w:val="left"/>
        <w:pPr>
          <w:ind w:left="0" w:firstLine="0"/>
        </w:pPr>
        <w:rPr>
          <w:rFonts w:hint="default"/>
        </w:rPr>
      </w:lvl>
    </w:lvlOverride>
    <w:lvlOverride w:ilvl="1">
      <w:lvl w:ilvl="1">
        <w:start w:val="1"/>
        <w:numFmt w:val="decimal"/>
        <w:pStyle w:val="Heading2"/>
        <w:suff w:val="nothing"/>
        <w:lvlText w:val="%1.%2"/>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41">
    <w:abstractNumId w:val="6"/>
  </w:num>
  <w:num w:numId="42">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Kemp">
    <w15:presenceInfo w15:providerId="None" w15:userId="Karen Kemp"/>
  </w15:person>
  <w15:person w15:author="Daniel Warshawsky">
    <w15:presenceInfo w15:providerId="AD" w15:userId="S-1-5-21-3219880125-777411061-2701532866-3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7"/>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9B"/>
    <w:rsid w:val="00000C4F"/>
    <w:rsid w:val="00001B9B"/>
    <w:rsid w:val="00002675"/>
    <w:rsid w:val="00003DE7"/>
    <w:rsid w:val="00005401"/>
    <w:rsid w:val="00007D65"/>
    <w:rsid w:val="00010D79"/>
    <w:rsid w:val="0001109F"/>
    <w:rsid w:val="00013F68"/>
    <w:rsid w:val="00014060"/>
    <w:rsid w:val="000140C7"/>
    <w:rsid w:val="00014872"/>
    <w:rsid w:val="00015120"/>
    <w:rsid w:val="00015396"/>
    <w:rsid w:val="0001692A"/>
    <w:rsid w:val="00017085"/>
    <w:rsid w:val="00020AD3"/>
    <w:rsid w:val="00021293"/>
    <w:rsid w:val="00021305"/>
    <w:rsid w:val="000219A8"/>
    <w:rsid w:val="0002273A"/>
    <w:rsid w:val="0002322E"/>
    <w:rsid w:val="000255E1"/>
    <w:rsid w:val="00025A88"/>
    <w:rsid w:val="00026324"/>
    <w:rsid w:val="0002688D"/>
    <w:rsid w:val="00027636"/>
    <w:rsid w:val="00027DFA"/>
    <w:rsid w:val="00030F4C"/>
    <w:rsid w:val="0003357A"/>
    <w:rsid w:val="000346C3"/>
    <w:rsid w:val="00034B9D"/>
    <w:rsid w:val="00035532"/>
    <w:rsid w:val="0003572D"/>
    <w:rsid w:val="00035A32"/>
    <w:rsid w:val="00036260"/>
    <w:rsid w:val="0003674E"/>
    <w:rsid w:val="00036D79"/>
    <w:rsid w:val="00040CBA"/>
    <w:rsid w:val="00041867"/>
    <w:rsid w:val="00041BFE"/>
    <w:rsid w:val="00042282"/>
    <w:rsid w:val="0004272B"/>
    <w:rsid w:val="0004278D"/>
    <w:rsid w:val="00044508"/>
    <w:rsid w:val="00045368"/>
    <w:rsid w:val="00045DDC"/>
    <w:rsid w:val="00047B82"/>
    <w:rsid w:val="000526C0"/>
    <w:rsid w:val="00052824"/>
    <w:rsid w:val="00052E0C"/>
    <w:rsid w:val="000536B4"/>
    <w:rsid w:val="00054E39"/>
    <w:rsid w:val="00060CF2"/>
    <w:rsid w:val="000630FA"/>
    <w:rsid w:val="00064184"/>
    <w:rsid w:val="00067511"/>
    <w:rsid w:val="00067D4D"/>
    <w:rsid w:val="00070130"/>
    <w:rsid w:val="000718C4"/>
    <w:rsid w:val="0007193F"/>
    <w:rsid w:val="00071AA5"/>
    <w:rsid w:val="00071E1E"/>
    <w:rsid w:val="0007255C"/>
    <w:rsid w:val="00072600"/>
    <w:rsid w:val="00072943"/>
    <w:rsid w:val="00072BCD"/>
    <w:rsid w:val="00073E9E"/>
    <w:rsid w:val="00074AE8"/>
    <w:rsid w:val="000751C9"/>
    <w:rsid w:val="00076123"/>
    <w:rsid w:val="00076633"/>
    <w:rsid w:val="00077344"/>
    <w:rsid w:val="000800CA"/>
    <w:rsid w:val="00080A5D"/>
    <w:rsid w:val="00080EC9"/>
    <w:rsid w:val="000818EA"/>
    <w:rsid w:val="000847D1"/>
    <w:rsid w:val="0008525E"/>
    <w:rsid w:val="00085E18"/>
    <w:rsid w:val="000875F5"/>
    <w:rsid w:val="00087FA9"/>
    <w:rsid w:val="00090D0A"/>
    <w:rsid w:val="000918BD"/>
    <w:rsid w:val="00092EE9"/>
    <w:rsid w:val="00095EE9"/>
    <w:rsid w:val="00095EFE"/>
    <w:rsid w:val="000A0431"/>
    <w:rsid w:val="000A0CBD"/>
    <w:rsid w:val="000A19D0"/>
    <w:rsid w:val="000A2FA7"/>
    <w:rsid w:val="000A41C9"/>
    <w:rsid w:val="000A4458"/>
    <w:rsid w:val="000A7827"/>
    <w:rsid w:val="000A7DFD"/>
    <w:rsid w:val="000B00C0"/>
    <w:rsid w:val="000B04BB"/>
    <w:rsid w:val="000B2502"/>
    <w:rsid w:val="000B3AC6"/>
    <w:rsid w:val="000B65BA"/>
    <w:rsid w:val="000B6F3C"/>
    <w:rsid w:val="000B746B"/>
    <w:rsid w:val="000C0533"/>
    <w:rsid w:val="000C1115"/>
    <w:rsid w:val="000C1C9E"/>
    <w:rsid w:val="000C2979"/>
    <w:rsid w:val="000C29DB"/>
    <w:rsid w:val="000C6556"/>
    <w:rsid w:val="000C7218"/>
    <w:rsid w:val="000C75D6"/>
    <w:rsid w:val="000D027D"/>
    <w:rsid w:val="000D0477"/>
    <w:rsid w:val="000D0C1F"/>
    <w:rsid w:val="000D0D02"/>
    <w:rsid w:val="000D13ED"/>
    <w:rsid w:val="000D1C73"/>
    <w:rsid w:val="000D22F9"/>
    <w:rsid w:val="000D32D5"/>
    <w:rsid w:val="000D345F"/>
    <w:rsid w:val="000D4424"/>
    <w:rsid w:val="000D467B"/>
    <w:rsid w:val="000D4893"/>
    <w:rsid w:val="000D4E3E"/>
    <w:rsid w:val="000D500E"/>
    <w:rsid w:val="000D5A2D"/>
    <w:rsid w:val="000D74CC"/>
    <w:rsid w:val="000E112D"/>
    <w:rsid w:val="000E13E0"/>
    <w:rsid w:val="000E2013"/>
    <w:rsid w:val="000E31AC"/>
    <w:rsid w:val="000E31AF"/>
    <w:rsid w:val="000E31B4"/>
    <w:rsid w:val="000E3EA9"/>
    <w:rsid w:val="000E434F"/>
    <w:rsid w:val="000E4B3B"/>
    <w:rsid w:val="000E4E26"/>
    <w:rsid w:val="000E516C"/>
    <w:rsid w:val="000E57B4"/>
    <w:rsid w:val="000E5EF1"/>
    <w:rsid w:val="000E6FED"/>
    <w:rsid w:val="000E7560"/>
    <w:rsid w:val="000F0D24"/>
    <w:rsid w:val="000F2900"/>
    <w:rsid w:val="000F3EC8"/>
    <w:rsid w:val="000F5629"/>
    <w:rsid w:val="000F78A2"/>
    <w:rsid w:val="00101C35"/>
    <w:rsid w:val="001023B2"/>
    <w:rsid w:val="00102458"/>
    <w:rsid w:val="0010295D"/>
    <w:rsid w:val="00102AFB"/>
    <w:rsid w:val="00105600"/>
    <w:rsid w:val="00107420"/>
    <w:rsid w:val="0010764D"/>
    <w:rsid w:val="0011015F"/>
    <w:rsid w:val="001118AB"/>
    <w:rsid w:val="00114CAF"/>
    <w:rsid w:val="00114D06"/>
    <w:rsid w:val="00115489"/>
    <w:rsid w:val="00115536"/>
    <w:rsid w:val="00115CE8"/>
    <w:rsid w:val="00117737"/>
    <w:rsid w:val="001207FA"/>
    <w:rsid w:val="00120800"/>
    <w:rsid w:val="00120D9C"/>
    <w:rsid w:val="00121CA7"/>
    <w:rsid w:val="00122F64"/>
    <w:rsid w:val="00124585"/>
    <w:rsid w:val="00126039"/>
    <w:rsid w:val="00127082"/>
    <w:rsid w:val="0012785A"/>
    <w:rsid w:val="00127E65"/>
    <w:rsid w:val="0013086D"/>
    <w:rsid w:val="0013122F"/>
    <w:rsid w:val="00132831"/>
    <w:rsid w:val="001328D9"/>
    <w:rsid w:val="0013299A"/>
    <w:rsid w:val="00132DB7"/>
    <w:rsid w:val="00132FEB"/>
    <w:rsid w:val="001331D4"/>
    <w:rsid w:val="00133BAA"/>
    <w:rsid w:val="001347F2"/>
    <w:rsid w:val="00134A71"/>
    <w:rsid w:val="00134FDA"/>
    <w:rsid w:val="001352B2"/>
    <w:rsid w:val="00135807"/>
    <w:rsid w:val="00135D0D"/>
    <w:rsid w:val="001366E8"/>
    <w:rsid w:val="00136965"/>
    <w:rsid w:val="00136B5D"/>
    <w:rsid w:val="0013767C"/>
    <w:rsid w:val="00137789"/>
    <w:rsid w:val="00137F38"/>
    <w:rsid w:val="00140686"/>
    <w:rsid w:val="00140C1A"/>
    <w:rsid w:val="00141AC8"/>
    <w:rsid w:val="00143150"/>
    <w:rsid w:val="00144CC4"/>
    <w:rsid w:val="00144E92"/>
    <w:rsid w:val="00145095"/>
    <w:rsid w:val="00145452"/>
    <w:rsid w:val="0014674A"/>
    <w:rsid w:val="0014795B"/>
    <w:rsid w:val="00147BED"/>
    <w:rsid w:val="00150881"/>
    <w:rsid w:val="00150A2F"/>
    <w:rsid w:val="0015119A"/>
    <w:rsid w:val="00151200"/>
    <w:rsid w:val="0015139D"/>
    <w:rsid w:val="00151DD6"/>
    <w:rsid w:val="0015219A"/>
    <w:rsid w:val="0015371C"/>
    <w:rsid w:val="001544C5"/>
    <w:rsid w:val="00154CA7"/>
    <w:rsid w:val="00154D40"/>
    <w:rsid w:val="00154F16"/>
    <w:rsid w:val="00154F89"/>
    <w:rsid w:val="00155A4E"/>
    <w:rsid w:val="00156682"/>
    <w:rsid w:val="00161466"/>
    <w:rsid w:val="00162AB2"/>
    <w:rsid w:val="00164EFB"/>
    <w:rsid w:val="00167B7E"/>
    <w:rsid w:val="001702C8"/>
    <w:rsid w:val="00170AAB"/>
    <w:rsid w:val="00173938"/>
    <w:rsid w:val="00174A90"/>
    <w:rsid w:val="00175AEA"/>
    <w:rsid w:val="00176758"/>
    <w:rsid w:val="0017742B"/>
    <w:rsid w:val="00177D82"/>
    <w:rsid w:val="00180497"/>
    <w:rsid w:val="001809E9"/>
    <w:rsid w:val="00180E86"/>
    <w:rsid w:val="00181324"/>
    <w:rsid w:val="0018201D"/>
    <w:rsid w:val="0018231C"/>
    <w:rsid w:val="001829B0"/>
    <w:rsid w:val="00183EF6"/>
    <w:rsid w:val="001849FA"/>
    <w:rsid w:val="0018628C"/>
    <w:rsid w:val="001862D2"/>
    <w:rsid w:val="00186D46"/>
    <w:rsid w:val="00187EE0"/>
    <w:rsid w:val="001923B8"/>
    <w:rsid w:val="001925B3"/>
    <w:rsid w:val="00193DC4"/>
    <w:rsid w:val="00193E84"/>
    <w:rsid w:val="00194452"/>
    <w:rsid w:val="0019482F"/>
    <w:rsid w:val="00194D0A"/>
    <w:rsid w:val="00195AC5"/>
    <w:rsid w:val="00197AD9"/>
    <w:rsid w:val="001A00B4"/>
    <w:rsid w:val="001A0366"/>
    <w:rsid w:val="001A056D"/>
    <w:rsid w:val="001A428F"/>
    <w:rsid w:val="001A4999"/>
    <w:rsid w:val="001A5143"/>
    <w:rsid w:val="001A5678"/>
    <w:rsid w:val="001A5BBB"/>
    <w:rsid w:val="001A79EF"/>
    <w:rsid w:val="001B1C44"/>
    <w:rsid w:val="001B272D"/>
    <w:rsid w:val="001B3AFC"/>
    <w:rsid w:val="001B3CCE"/>
    <w:rsid w:val="001B5855"/>
    <w:rsid w:val="001B60C9"/>
    <w:rsid w:val="001B64CD"/>
    <w:rsid w:val="001B6EB7"/>
    <w:rsid w:val="001B7126"/>
    <w:rsid w:val="001B7454"/>
    <w:rsid w:val="001B7DBB"/>
    <w:rsid w:val="001C294C"/>
    <w:rsid w:val="001C296D"/>
    <w:rsid w:val="001C31D3"/>
    <w:rsid w:val="001C3346"/>
    <w:rsid w:val="001C3A87"/>
    <w:rsid w:val="001C4F71"/>
    <w:rsid w:val="001C54FE"/>
    <w:rsid w:val="001C7766"/>
    <w:rsid w:val="001C7A99"/>
    <w:rsid w:val="001D1895"/>
    <w:rsid w:val="001D3BC1"/>
    <w:rsid w:val="001D5046"/>
    <w:rsid w:val="001D5494"/>
    <w:rsid w:val="001D59F6"/>
    <w:rsid w:val="001D63CC"/>
    <w:rsid w:val="001D6620"/>
    <w:rsid w:val="001D6BB4"/>
    <w:rsid w:val="001D774E"/>
    <w:rsid w:val="001E0D4F"/>
    <w:rsid w:val="001E1745"/>
    <w:rsid w:val="001E1863"/>
    <w:rsid w:val="001E2779"/>
    <w:rsid w:val="001E2D1E"/>
    <w:rsid w:val="001E65D6"/>
    <w:rsid w:val="001E69C4"/>
    <w:rsid w:val="001E6F53"/>
    <w:rsid w:val="001E7213"/>
    <w:rsid w:val="001E7251"/>
    <w:rsid w:val="001E72AB"/>
    <w:rsid w:val="001E73C5"/>
    <w:rsid w:val="001F0C17"/>
    <w:rsid w:val="001F1DB4"/>
    <w:rsid w:val="001F2345"/>
    <w:rsid w:val="001F23D2"/>
    <w:rsid w:val="001F3BD2"/>
    <w:rsid w:val="001F44E4"/>
    <w:rsid w:val="001F60DC"/>
    <w:rsid w:val="001F6220"/>
    <w:rsid w:val="001F71C4"/>
    <w:rsid w:val="001F7245"/>
    <w:rsid w:val="001F73C8"/>
    <w:rsid w:val="001F7939"/>
    <w:rsid w:val="001F7D2F"/>
    <w:rsid w:val="00200D4F"/>
    <w:rsid w:val="002019D2"/>
    <w:rsid w:val="00201BFA"/>
    <w:rsid w:val="0020234D"/>
    <w:rsid w:val="00202B17"/>
    <w:rsid w:val="00203005"/>
    <w:rsid w:val="002031EE"/>
    <w:rsid w:val="0020342C"/>
    <w:rsid w:val="002048AF"/>
    <w:rsid w:val="00205294"/>
    <w:rsid w:val="002054FB"/>
    <w:rsid w:val="00205922"/>
    <w:rsid w:val="00205EFB"/>
    <w:rsid w:val="00206898"/>
    <w:rsid w:val="00210F0C"/>
    <w:rsid w:val="00210F11"/>
    <w:rsid w:val="00212D58"/>
    <w:rsid w:val="00212EE4"/>
    <w:rsid w:val="00212F6A"/>
    <w:rsid w:val="00213171"/>
    <w:rsid w:val="002133E1"/>
    <w:rsid w:val="00213453"/>
    <w:rsid w:val="00213DF8"/>
    <w:rsid w:val="002149F7"/>
    <w:rsid w:val="00216863"/>
    <w:rsid w:val="00217C5B"/>
    <w:rsid w:val="00217D67"/>
    <w:rsid w:val="00220F6F"/>
    <w:rsid w:val="002257EE"/>
    <w:rsid w:val="00225AD9"/>
    <w:rsid w:val="00226244"/>
    <w:rsid w:val="002263E9"/>
    <w:rsid w:val="00227ABB"/>
    <w:rsid w:val="00231662"/>
    <w:rsid w:val="00231D4D"/>
    <w:rsid w:val="00233BD5"/>
    <w:rsid w:val="00235673"/>
    <w:rsid w:val="00235E3B"/>
    <w:rsid w:val="00236959"/>
    <w:rsid w:val="00236F26"/>
    <w:rsid w:val="00237EBB"/>
    <w:rsid w:val="00241784"/>
    <w:rsid w:val="00242174"/>
    <w:rsid w:val="00243577"/>
    <w:rsid w:val="00243C74"/>
    <w:rsid w:val="00243F41"/>
    <w:rsid w:val="0024587C"/>
    <w:rsid w:val="002471C5"/>
    <w:rsid w:val="002477DA"/>
    <w:rsid w:val="002508B4"/>
    <w:rsid w:val="0025215D"/>
    <w:rsid w:val="0025249D"/>
    <w:rsid w:val="00252EF1"/>
    <w:rsid w:val="00254628"/>
    <w:rsid w:val="00255462"/>
    <w:rsid w:val="00255E82"/>
    <w:rsid w:val="00263CBE"/>
    <w:rsid w:val="00264AF8"/>
    <w:rsid w:val="00265ACF"/>
    <w:rsid w:val="00266D57"/>
    <w:rsid w:val="002678C0"/>
    <w:rsid w:val="00270DB3"/>
    <w:rsid w:val="002711F1"/>
    <w:rsid w:val="00271C70"/>
    <w:rsid w:val="00271FAE"/>
    <w:rsid w:val="00273163"/>
    <w:rsid w:val="00274B18"/>
    <w:rsid w:val="002757A8"/>
    <w:rsid w:val="002767C6"/>
    <w:rsid w:val="00276D84"/>
    <w:rsid w:val="00277317"/>
    <w:rsid w:val="00281A63"/>
    <w:rsid w:val="00281C65"/>
    <w:rsid w:val="00282301"/>
    <w:rsid w:val="00282B76"/>
    <w:rsid w:val="00282BF0"/>
    <w:rsid w:val="002837FE"/>
    <w:rsid w:val="0028541D"/>
    <w:rsid w:val="00286B79"/>
    <w:rsid w:val="002877FA"/>
    <w:rsid w:val="00290D11"/>
    <w:rsid w:val="0029299C"/>
    <w:rsid w:val="00292B1E"/>
    <w:rsid w:val="002939A1"/>
    <w:rsid w:val="00294C1A"/>
    <w:rsid w:val="002957FD"/>
    <w:rsid w:val="00295E88"/>
    <w:rsid w:val="002969F8"/>
    <w:rsid w:val="00296F24"/>
    <w:rsid w:val="0029711D"/>
    <w:rsid w:val="002976D0"/>
    <w:rsid w:val="00297AAA"/>
    <w:rsid w:val="002A1110"/>
    <w:rsid w:val="002A1B80"/>
    <w:rsid w:val="002A1D3B"/>
    <w:rsid w:val="002A223D"/>
    <w:rsid w:val="002A3441"/>
    <w:rsid w:val="002A34B5"/>
    <w:rsid w:val="002A3725"/>
    <w:rsid w:val="002A42F3"/>
    <w:rsid w:val="002A59A9"/>
    <w:rsid w:val="002A5D09"/>
    <w:rsid w:val="002A6064"/>
    <w:rsid w:val="002A6C67"/>
    <w:rsid w:val="002B0B48"/>
    <w:rsid w:val="002B115D"/>
    <w:rsid w:val="002B20F2"/>
    <w:rsid w:val="002B25AF"/>
    <w:rsid w:val="002B2CA9"/>
    <w:rsid w:val="002B2FBA"/>
    <w:rsid w:val="002B4557"/>
    <w:rsid w:val="002B459D"/>
    <w:rsid w:val="002B5554"/>
    <w:rsid w:val="002B559C"/>
    <w:rsid w:val="002B7F84"/>
    <w:rsid w:val="002C024C"/>
    <w:rsid w:val="002C0CD0"/>
    <w:rsid w:val="002C1206"/>
    <w:rsid w:val="002C12B1"/>
    <w:rsid w:val="002C168C"/>
    <w:rsid w:val="002C38DF"/>
    <w:rsid w:val="002C47F2"/>
    <w:rsid w:val="002C49CD"/>
    <w:rsid w:val="002C4CB6"/>
    <w:rsid w:val="002C4F89"/>
    <w:rsid w:val="002D0637"/>
    <w:rsid w:val="002D1999"/>
    <w:rsid w:val="002D30F2"/>
    <w:rsid w:val="002D33A2"/>
    <w:rsid w:val="002D3650"/>
    <w:rsid w:val="002D457C"/>
    <w:rsid w:val="002D55D3"/>
    <w:rsid w:val="002D57C1"/>
    <w:rsid w:val="002D6C8B"/>
    <w:rsid w:val="002D778D"/>
    <w:rsid w:val="002D7D5B"/>
    <w:rsid w:val="002E07FD"/>
    <w:rsid w:val="002E1D64"/>
    <w:rsid w:val="002E325B"/>
    <w:rsid w:val="002E3C9D"/>
    <w:rsid w:val="002E3F37"/>
    <w:rsid w:val="002E4090"/>
    <w:rsid w:val="002E6BD6"/>
    <w:rsid w:val="002E7826"/>
    <w:rsid w:val="002F01C5"/>
    <w:rsid w:val="002F01EB"/>
    <w:rsid w:val="002F13B7"/>
    <w:rsid w:val="002F14B3"/>
    <w:rsid w:val="002F3ACA"/>
    <w:rsid w:val="002F428D"/>
    <w:rsid w:val="002F47A4"/>
    <w:rsid w:val="002F53B0"/>
    <w:rsid w:val="002F5625"/>
    <w:rsid w:val="002F5E4B"/>
    <w:rsid w:val="002F5F9F"/>
    <w:rsid w:val="002F6009"/>
    <w:rsid w:val="002F6CB2"/>
    <w:rsid w:val="002F70DB"/>
    <w:rsid w:val="002F77BB"/>
    <w:rsid w:val="003016C4"/>
    <w:rsid w:val="00302B26"/>
    <w:rsid w:val="003032D5"/>
    <w:rsid w:val="00303361"/>
    <w:rsid w:val="00303F4E"/>
    <w:rsid w:val="003059B2"/>
    <w:rsid w:val="00306C30"/>
    <w:rsid w:val="003102D2"/>
    <w:rsid w:val="0031069A"/>
    <w:rsid w:val="003121AF"/>
    <w:rsid w:val="0031269F"/>
    <w:rsid w:val="003136ED"/>
    <w:rsid w:val="00314A0F"/>
    <w:rsid w:val="003158E0"/>
    <w:rsid w:val="003177F3"/>
    <w:rsid w:val="00317E06"/>
    <w:rsid w:val="00320C5A"/>
    <w:rsid w:val="00321D03"/>
    <w:rsid w:val="003220F8"/>
    <w:rsid w:val="0032471C"/>
    <w:rsid w:val="0032699E"/>
    <w:rsid w:val="003328DC"/>
    <w:rsid w:val="0033310C"/>
    <w:rsid w:val="0033367D"/>
    <w:rsid w:val="003336CC"/>
    <w:rsid w:val="0033426F"/>
    <w:rsid w:val="00334371"/>
    <w:rsid w:val="00335E0C"/>
    <w:rsid w:val="00336263"/>
    <w:rsid w:val="00337233"/>
    <w:rsid w:val="00337CD7"/>
    <w:rsid w:val="00337D5F"/>
    <w:rsid w:val="00340A59"/>
    <w:rsid w:val="0034185F"/>
    <w:rsid w:val="00341D5C"/>
    <w:rsid w:val="0034420A"/>
    <w:rsid w:val="0034555C"/>
    <w:rsid w:val="003462E3"/>
    <w:rsid w:val="00346EE9"/>
    <w:rsid w:val="0034794E"/>
    <w:rsid w:val="00347FDA"/>
    <w:rsid w:val="00350670"/>
    <w:rsid w:val="00350DBA"/>
    <w:rsid w:val="003514DA"/>
    <w:rsid w:val="0035161E"/>
    <w:rsid w:val="00351642"/>
    <w:rsid w:val="003519B5"/>
    <w:rsid w:val="0035205B"/>
    <w:rsid w:val="003523A2"/>
    <w:rsid w:val="00352502"/>
    <w:rsid w:val="0035250A"/>
    <w:rsid w:val="00352EE8"/>
    <w:rsid w:val="003537AD"/>
    <w:rsid w:val="003568EB"/>
    <w:rsid w:val="00357B4C"/>
    <w:rsid w:val="00357D6E"/>
    <w:rsid w:val="00362106"/>
    <w:rsid w:val="003627FA"/>
    <w:rsid w:val="00362C0B"/>
    <w:rsid w:val="00362F0F"/>
    <w:rsid w:val="00362F30"/>
    <w:rsid w:val="003638A8"/>
    <w:rsid w:val="003648E2"/>
    <w:rsid w:val="003654BD"/>
    <w:rsid w:val="00367FE1"/>
    <w:rsid w:val="00370C95"/>
    <w:rsid w:val="003718B4"/>
    <w:rsid w:val="00372104"/>
    <w:rsid w:val="00372890"/>
    <w:rsid w:val="0037368A"/>
    <w:rsid w:val="00373D5C"/>
    <w:rsid w:val="00374AE2"/>
    <w:rsid w:val="003756B1"/>
    <w:rsid w:val="00375A9B"/>
    <w:rsid w:val="00375AB1"/>
    <w:rsid w:val="00375B78"/>
    <w:rsid w:val="00375E37"/>
    <w:rsid w:val="0037636A"/>
    <w:rsid w:val="00377128"/>
    <w:rsid w:val="00380584"/>
    <w:rsid w:val="00381331"/>
    <w:rsid w:val="00381437"/>
    <w:rsid w:val="00382EA0"/>
    <w:rsid w:val="003835CC"/>
    <w:rsid w:val="00383BAC"/>
    <w:rsid w:val="003849DF"/>
    <w:rsid w:val="00384A20"/>
    <w:rsid w:val="003874FA"/>
    <w:rsid w:val="003912A0"/>
    <w:rsid w:val="003912FD"/>
    <w:rsid w:val="00391EF1"/>
    <w:rsid w:val="00394208"/>
    <w:rsid w:val="003955FE"/>
    <w:rsid w:val="00395C4D"/>
    <w:rsid w:val="00396567"/>
    <w:rsid w:val="0039753A"/>
    <w:rsid w:val="003A03EA"/>
    <w:rsid w:val="003A1F18"/>
    <w:rsid w:val="003A2C57"/>
    <w:rsid w:val="003A373B"/>
    <w:rsid w:val="003A474B"/>
    <w:rsid w:val="003A4B48"/>
    <w:rsid w:val="003A6369"/>
    <w:rsid w:val="003A63F8"/>
    <w:rsid w:val="003B0558"/>
    <w:rsid w:val="003B0624"/>
    <w:rsid w:val="003B09B4"/>
    <w:rsid w:val="003B1AF7"/>
    <w:rsid w:val="003B3698"/>
    <w:rsid w:val="003B3BDC"/>
    <w:rsid w:val="003B3F17"/>
    <w:rsid w:val="003B4E8E"/>
    <w:rsid w:val="003B5251"/>
    <w:rsid w:val="003B5633"/>
    <w:rsid w:val="003B64DD"/>
    <w:rsid w:val="003C03DC"/>
    <w:rsid w:val="003C265A"/>
    <w:rsid w:val="003C27E1"/>
    <w:rsid w:val="003C29E0"/>
    <w:rsid w:val="003C3849"/>
    <w:rsid w:val="003C4D9A"/>
    <w:rsid w:val="003C6B2F"/>
    <w:rsid w:val="003C702B"/>
    <w:rsid w:val="003C7468"/>
    <w:rsid w:val="003D095D"/>
    <w:rsid w:val="003D0BCB"/>
    <w:rsid w:val="003D0E2C"/>
    <w:rsid w:val="003D1171"/>
    <w:rsid w:val="003D1237"/>
    <w:rsid w:val="003D1DC4"/>
    <w:rsid w:val="003D204D"/>
    <w:rsid w:val="003D2211"/>
    <w:rsid w:val="003D35AF"/>
    <w:rsid w:val="003D3F85"/>
    <w:rsid w:val="003D4D50"/>
    <w:rsid w:val="003D51AB"/>
    <w:rsid w:val="003D6A36"/>
    <w:rsid w:val="003D759C"/>
    <w:rsid w:val="003E0128"/>
    <w:rsid w:val="003E031F"/>
    <w:rsid w:val="003E0B7D"/>
    <w:rsid w:val="003E3165"/>
    <w:rsid w:val="003E4E83"/>
    <w:rsid w:val="003E4F7E"/>
    <w:rsid w:val="003E5570"/>
    <w:rsid w:val="003E6897"/>
    <w:rsid w:val="003E70FF"/>
    <w:rsid w:val="003E76F1"/>
    <w:rsid w:val="003F06E6"/>
    <w:rsid w:val="003F0A2E"/>
    <w:rsid w:val="003F1658"/>
    <w:rsid w:val="003F1CA6"/>
    <w:rsid w:val="003F1E04"/>
    <w:rsid w:val="003F244E"/>
    <w:rsid w:val="003F27C8"/>
    <w:rsid w:val="003F2EF1"/>
    <w:rsid w:val="003F3139"/>
    <w:rsid w:val="003F3238"/>
    <w:rsid w:val="003F37C7"/>
    <w:rsid w:val="003F37CD"/>
    <w:rsid w:val="003F4A42"/>
    <w:rsid w:val="003F57E0"/>
    <w:rsid w:val="003F609D"/>
    <w:rsid w:val="003F7533"/>
    <w:rsid w:val="003F775A"/>
    <w:rsid w:val="003F7C04"/>
    <w:rsid w:val="003F7D0C"/>
    <w:rsid w:val="003F7DF1"/>
    <w:rsid w:val="004004AD"/>
    <w:rsid w:val="00403F6D"/>
    <w:rsid w:val="00405850"/>
    <w:rsid w:val="00405B1B"/>
    <w:rsid w:val="00406C92"/>
    <w:rsid w:val="004074EE"/>
    <w:rsid w:val="00410880"/>
    <w:rsid w:val="00411911"/>
    <w:rsid w:val="00412248"/>
    <w:rsid w:val="00412A9E"/>
    <w:rsid w:val="00413EB6"/>
    <w:rsid w:val="0041502E"/>
    <w:rsid w:val="0041559C"/>
    <w:rsid w:val="004172CB"/>
    <w:rsid w:val="00417C4B"/>
    <w:rsid w:val="004204C8"/>
    <w:rsid w:val="00420BF1"/>
    <w:rsid w:val="00420D66"/>
    <w:rsid w:val="004238E5"/>
    <w:rsid w:val="00426D2D"/>
    <w:rsid w:val="00427091"/>
    <w:rsid w:val="00427A7E"/>
    <w:rsid w:val="00430834"/>
    <w:rsid w:val="00430A43"/>
    <w:rsid w:val="004322ED"/>
    <w:rsid w:val="00433336"/>
    <w:rsid w:val="004344B5"/>
    <w:rsid w:val="0043616D"/>
    <w:rsid w:val="00437A3B"/>
    <w:rsid w:val="00437AAE"/>
    <w:rsid w:val="00437F57"/>
    <w:rsid w:val="00440152"/>
    <w:rsid w:val="0044081B"/>
    <w:rsid w:val="00440868"/>
    <w:rsid w:val="004415CC"/>
    <w:rsid w:val="004416DA"/>
    <w:rsid w:val="00441F34"/>
    <w:rsid w:val="00442995"/>
    <w:rsid w:val="00443160"/>
    <w:rsid w:val="004431B0"/>
    <w:rsid w:val="00443589"/>
    <w:rsid w:val="0044384E"/>
    <w:rsid w:val="00444536"/>
    <w:rsid w:val="00444A39"/>
    <w:rsid w:val="00445CDD"/>
    <w:rsid w:val="00447051"/>
    <w:rsid w:val="0045089B"/>
    <w:rsid w:val="0045156E"/>
    <w:rsid w:val="004522D4"/>
    <w:rsid w:val="00452A46"/>
    <w:rsid w:val="00453C99"/>
    <w:rsid w:val="00453EB1"/>
    <w:rsid w:val="0045496B"/>
    <w:rsid w:val="004562CD"/>
    <w:rsid w:val="0045664B"/>
    <w:rsid w:val="004574A7"/>
    <w:rsid w:val="00457F59"/>
    <w:rsid w:val="004620C1"/>
    <w:rsid w:val="0046252E"/>
    <w:rsid w:val="00463DA8"/>
    <w:rsid w:val="004641B0"/>
    <w:rsid w:val="00465241"/>
    <w:rsid w:val="00465671"/>
    <w:rsid w:val="00465C02"/>
    <w:rsid w:val="00467D29"/>
    <w:rsid w:val="004712FD"/>
    <w:rsid w:val="00471BCE"/>
    <w:rsid w:val="00472C2D"/>
    <w:rsid w:val="00473BD0"/>
    <w:rsid w:val="004740E2"/>
    <w:rsid w:val="00475547"/>
    <w:rsid w:val="0047608D"/>
    <w:rsid w:val="00477505"/>
    <w:rsid w:val="00477F9D"/>
    <w:rsid w:val="00480BD7"/>
    <w:rsid w:val="00481DFE"/>
    <w:rsid w:val="00482625"/>
    <w:rsid w:val="0048285C"/>
    <w:rsid w:val="00483059"/>
    <w:rsid w:val="004833F6"/>
    <w:rsid w:val="004859B8"/>
    <w:rsid w:val="00485AC5"/>
    <w:rsid w:val="00485C2F"/>
    <w:rsid w:val="00485F97"/>
    <w:rsid w:val="00486EC1"/>
    <w:rsid w:val="00487785"/>
    <w:rsid w:val="00490BDA"/>
    <w:rsid w:val="004912F1"/>
    <w:rsid w:val="004929F6"/>
    <w:rsid w:val="004932A0"/>
    <w:rsid w:val="00493487"/>
    <w:rsid w:val="0049413B"/>
    <w:rsid w:val="004954D4"/>
    <w:rsid w:val="00496B9B"/>
    <w:rsid w:val="00497222"/>
    <w:rsid w:val="004A0399"/>
    <w:rsid w:val="004A0503"/>
    <w:rsid w:val="004A0E2C"/>
    <w:rsid w:val="004A1536"/>
    <w:rsid w:val="004A270C"/>
    <w:rsid w:val="004A4140"/>
    <w:rsid w:val="004A52A2"/>
    <w:rsid w:val="004A53C5"/>
    <w:rsid w:val="004A5A1F"/>
    <w:rsid w:val="004A5AF9"/>
    <w:rsid w:val="004A6562"/>
    <w:rsid w:val="004A73DB"/>
    <w:rsid w:val="004A76E8"/>
    <w:rsid w:val="004B050B"/>
    <w:rsid w:val="004B12A0"/>
    <w:rsid w:val="004B1610"/>
    <w:rsid w:val="004B16EB"/>
    <w:rsid w:val="004B2174"/>
    <w:rsid w:val="004B2B4A"/>
    <w:rsid w:val="004B3761"/>
    <w:rsid w:val="004B4D92"/>
    <w:rsid w:val="004B5131"/>
    <w:rsid w:val="004B5930"/>
    <w:rsid w:val="004B5DE4"/>
    <w:rsid w:val="004B6035"/>
    <w:rsid w:val="004C062A"/>
    <w:rsid w:val="004C1902"/>
    <w:rsid w:val="004C3E59"/>
    <w:rsid w:val="004C5B05"/>
    <w:rsid w:val="004C6063"/>
    <w:rsid w:val="004C7244"/>
    <w:rsid w:val="004C7759"/>
    <w:rsid w:val="004D0030"/>
    <w:rsid w:val="004D068A"/>
    <w:rsid w:val="004D0E2D"/>
    <w:rsid w:val="004D23E4"/>
    <w:rsid w:val="004D2A50"/>
    <w:rsid w:val="004D3823"/>
    <w:rsid w:val="004D4306"/>
    <w:rsid w:val="004D5773"/>
    <w:rsid w:val="004D5B87"/>
    <w:rsid w:val="004D7AA7"/>
    <w:rsid w:val="004E0443"/>
    <w:rsid w:val="004E32AC"/>
    <w:rsid w:val="004E350D"/>
    <w:rsid w:val="004E3943"/>
    <w:rsid w:val="004E3F1C"/>
    <w:rsid w:val="004E5284"/>
    <w:rsid w:val="004E5F7B"/>
    <w:rsid w:val="004F01A4"/>
    <w:rsid w:val="004F2C63"/>
    <w:rsid w:val="004F2CBB"/>
    <w:rsid w:val="004F4301"/>
    <w:rsid w:val="004F4374"/>
    <w:rsid w:val="004F5203"/>
    <w:rsid w:val="004F525D"/>
    <w:rsid w:val="004F595B"/>
    <w:rsid w:val="004F638F"/>
    <w:rsid w:val="004F71D9"/>
    <w:rsid w:val="004F78EF"/>
    <w:rsid w:val="0050038F"/>
    <w:rsid w:val="00500B0C"/>
    <w:rsid w:val="005012C6"/>
    <w:rsid w:val="00501E43"/>
    <w:rsid w:val="00501FCF"/>
    <w:rsid w:val="0050272C"/>
    <w:rsid w:val="00504BFC"/>
    <w:rsid w:val="00506F31"/>
    <w:rsid w:val="00507307"/>
    <w:rsid w:val="00507D1C"/>
    <w:rsid w:val="00507F60"/>
    <w:rsid w:val="005107FB"/>
    <w:rsid w:val="00510BC9"/>
    <w:rsid w:val="00510DBE"/>
    <w:rsid w:val="00511B7C"/>
    <w:rsid w:val="00511D4E"/>
    <w:rsid w:val="005120C0"/>
    <w:rsid w:val="00512B83"/>
    <w:rsid w:val="0051631F"/>
    <w:rsid w:val="00517172"/>
    <w:rsid w:val="005171A7"/>
    <w:rsid w:val="00520015"/>
    <w:rsid w:val="005226F3"/>
    <w:rsid w:val="00522AEA"/>
    <w:rsid w:val="00522C3D"/>
    <w:rsid w:val="0052333C"/>
    <w:rsid w:val="005241ED"/>
    <w:rsid w:val="0052537B"/>
    <w:rsid w:val="00525527"/>
    <w:rsid w:val="0052579C"/>
    <w:rsid w:val="005269FB"/>
    <w:rsid w:val="00530F96"/>
    <w:rsid w:val="005313D8"/>
    <w:rsid w:val="00532674"/>
    <w:rsid w:val="0053310A"/>
    <w:rsid w:val="005345F3"/>
    <w:rsid w:val="005356C3"/>
    <w:rsid w:val="00537C19"/>
    <w:rsid w:val="0054184B"/>
    <w:rsid w:val="005422EB"/>
    <w:rsid w:val="0054298F"/>
    <w:rsid w:val="005444AA"/>
    <w:rsid w:val="005464C3"/>
    <w:rsid w:val="0054713E"/>
    <w:rsid w:val="0054731D"/>
    <w:rsid w:val="00547C62"/>
    <w:rsid w:val="005503CF"/>
    <w:rsid w:val="00550C2D"/>
    <w:rsid w:val="005513BD"/>
    <w:rsid w:val="0055208D"/>
    <w:rsid w:val="005544DF"/>
    <w:rsid w:val="00555468"/>
    <w:rsid w:val="0055639A"/>
    <w:rsid w:val="005578D3"/>
    <w:rsid w:val="005610A5"/>
    <w:rsid w:val="00561DAF"/>
    <w:rsid w:val="005623A8"/>
    <w:rsid w:val="0056265F"/>
    <w:rsid w:val="005629E5"/>
    <w:rsid w:val="00562D92"/>
    <w:rsid w:val="00562F9B"/>
    <w:rsid w:val="005652BD"/>
    <w:rsid w:val="00565BAE"/>
    <w:rsid w:val="00567B65"/>
    <w:rsid w:val="005713D1"/>
    <w:rsid w:val="00571EA3"/>
    <w:rsid w:val="00571FB2"/>
    <w:rsid w:val="005732CE"/>
    <w:rsid w:val="005733E9"/>
    <w:rsid w:val="00574E42"/>
    <w:rsid w:val="00575D76"/>
    <w:rsid w:val="00576AA2"/>
    <w:rsid w:val="00576FE2"/>
    <w:rsid w:val="005828B7"/>
    <w:rsid w:val="00582E30"/>
    <w:rsid w:val="00582FE8"/>
    <w:rsid w:val="005834D3"/>
    <w:rsid w:val="00584095"/>
    <w:rsid w:val="00584777"/>
    <w:rsid w:val="00584963"/>
    <w:rsid w:val="005855F7"/>
    <w:rsid w:val="00585C4D"/>
    <w:rsid w:val="00587B47"/>
    <w:rsid w:val="00590681"/>
    <w:rsid w:val="00590C43"/>
    <w:rsid w:val="005928DD"/>
    <w:rsid w:val="00592A22"/>
    <w:rsid w:val="00593120"/>
    <w:rsid w:val="00593537"/>
    <w:rsid w:val="00594CFA"/>
    <w:rsid w:val="00594E24"/>
    <w:rsid w:val="00597C10"/>
    <w:rsid w:val="005A1530"/>
    <w:rsid w:val="005A38DC"/>
    <w:rsid w:val="005A5EC3"/>
    <w:rsid w:val="005A5EF3"/>
    <w:rsid w:val="005A6757"/>
    <w:rsid w:val="005A743A"/>
    <w:rsid w:val="005A7AE8"/>
    <w:rsid w:val="005B0E40"/>
    <w:rsid w:val="005B1D95"/>
    <w:rsid w:val="005B2C1F"/>
    <w:rsid w:val="005B37F6"/>
    <w:rsid w:val="005B3E8A"/>
    <w:rsid w:val="005B4DD1"/>
    <w:rsid w:val="005B5B6F"/>
    <w:rsid w:val="005B73D6"/>
    <w:rsid w:val="005B7F46"/>
    <w:rsid w:val="005C1CB9"/>
    <w:rsid w:val="005C2752"/>
    <w:rsid w:val="005C28A3"/>
    <w:rsid w:val="005C2F14"/>
    <w:rsid w:val="005C6CCE"/>
    <w:rsid w:val="005D0D0D"/>
    <w:rsid w:val="005D12F9"/>
    <w:rsid w:val="005D1357"/>
    <w:rsid w:val="005D135B"/>
    <w:rsid w:val="005D1EC5"/>
    <w:rsid w:val="005D2B1F"/>
    <w:rsid w:val="005D2DA7"/>
    <w:rsid w:val="005D3292"/>
    <w:rsid w:val="005D33A6"/>
    <w:rsid w:val="005D3DC6"/>
    <w:rsid w:val="005D71C7"/>
    <w:rsid w:val="005D764B"/>
    <w:rsid w:val="005E10BD"/>
    <w:rsid w:val="005E1706"/>
    <w:rsid w:val="005E2606"/>
    <w:rsid w:val="005E294A"/>
    <w:rsid w:val="005E2AC5"/>
    <w:rsid w:val="005E31BE"/>
    <w:rsid w:val="005E3DD8"/>
    <w:rsid w:val="005E6114"/>
    <w:rsid w:val="005E703E"/>
    <w:rsid w:val="005E747A"/>
    <w:rsid w:val="005F0A1F"/>
    <w:rsid w:val="005F0AD6"/>
    <w:rsid w:val="005F0B42"/>
    <w:rsid w:val="005F1F0B"/>
    <w:rsid w:val="005F28E3"/>
    <w:rsid w:val="005F2BC5"/>
    <w:rsid w:val="005F3E6C"/>
    <w:rsid w:val="005F4D77"/>
    <w:rsid w:val="005F4FCC"/>
    <w:rsid w:val="005F58DC"/>
    <w:rsid w:val="005F5FD5"/>
    <w:rsid w:val="005F726A"/>
    <w:rsid w:val="005F73FE"/>
    <w:rsid w:val="0060036F"/>
    <w:rsid w:val="0060098C"/>
    <w:rsid w:val="00601F29"/>
    <w:rsid w:val="00602F96"/>
    <w:rsid w:val="006033B1"/>
    <w:rsid w:val="00603CBD"/>
    <w:rsid w:val="00603F02"/>
    <w:rsid w:val="006065B7"/>
    <w:rsid w:val="00607A5F"/>
    <w:rsid w:val="00610808"/>
    <w:rsid w:val="00610E2E"/>
    <w:rsid w:val="00612C14"/>
    <w:rsid w:val="00613C11"/>
    <w:rsid w:val="00613D2D"/>
    <w:rsid w:val="00614443"/>
    <w:rsid w:val="00616248"/>
    <w:rsid w:val="00616E52"/>
    <w:rsid w:val="006214D4"/>
    <w:rsid w:val="00621503"/>
    <w:rsid w:val="0062222E"/>
    <w:rsid w:val="006234CE"/>
    <w:rsid w:val="00623E35"/>
    <w:rsid w:val="00624012"/>
    <w:rsid w:val="0062457A"/>
    <w:rsid w:val="00625F2F"/>
    <w:rsid w:val="00627192"/>
    <w:rsid w:val="00627588"/>
    <w:rsid w:val="0062768E"/>
    <w:rsid w:val="00627DE1"/>
    <w:rsid w:val="0063073A"/>
    <w:rsid w:val="00630930"/>
    <w:rsid w:val="00631867"/>
    <w:rsid w:val="00634208"/>
    <w:rsid w:val="00636DC5"/>
    <w:rsid w:val="00636EE5"/>
    <w:rsid w:val="00637BF5"/>
    <w:rsid w:val="00640312"/>
    <w:rsid w:val="006403F9"/>
    <w:rsid w:val="00641C74"/>
    <w:rsid w:val="006421FC"/>
    <w:rsid w:val="00643480"/>
    <w:rsid w:val="00646E6D"/>
    <w:rsid w:val="00647127"/>
    <w:rsid w:val="00652351"/>
    <w:rsid w:val="006523D3"/>
    <w:rsid w:val="00652AC7"/>
    <w:rsid w:val="00652ADA"/>
    <w:rsid w:val="00652CFA"/>
    <w:rsid w:val="00652D00"/>
    <w:rsid w:val="00653486"/>
    <w:rsid w:val="006542EB"/>
    <w:rsid w:val="00654434"/>
    <w:rsid w:val="006564EC"/>
    <w:rsid w:val="00657821"/>
    <w:rsid w:val="00661073"/>
    <w:rsid w:val="00661DA5"/>
    <w:rsid w:val="006623EF"/>
    <w:rsid w:val="00664629"/>
    <w:rsid w:val="0066524D"/>
    <w:rsid w:val="00666C93"/>
    <w:rsid w:val="00667742"/>
    <w:rsid w:val="00667FF2"/>
    <w:rsid w:val="00670B61"/>
    <w:rsid w:val="00670EC1"/>
    <w:rsid w:val="0067183A"/>
    <w:rsid w:val="00672BDE"/>
    <w:rsid w:val="00673A08"/>
    <w:rsid w:val="00673B28"/>
    <w:rsid w:val="00673DC3"/>
    <w:rsid w:val="006744DC"/>
    <w:rsid w:val="0067452B"/>
    <w:rsid w:val="006764BD"/>
    <w:rsid w:val="00676F80"/>
    <w:rsid w:val="00677A45"/>
    <w:rsid w:val="00682BE9"/>
    <w:rsid w:val="0068348C"/>
    <w:rsid w:val="00684231"/>
    <w:rsid w:val="00685BFF"/>
    <w:rsid w:val="00685DE5"/>
    <w:rsid w:val="006861C1"/>
    <w:rsid w:val="006870BF"/>
    <w:rsid w:val="00687593"/>
    <w:rsid w:val="00690658"/>
    <w:rsid w:val="00690CB3"/>
    <w:rsid w:val="00691D93"/>
    <w:rsid w:val="00692E68"/>
    <w:rsid w:val="00693A88"/>
    <w:rsid w:val="00695B37"/>
    <w:rsid w:val="00696D02"/>
    <w:rsid w:val="00697268"/>
    <w:rsid w:val="00697ACF"/>
    <w:rsid w:val="006A0AAA"/>
    <w:rsid w:val="006A343B"/>
    <w:rsid w:val="006A4587"/>
    <w:rsid w:val="006A4C19"/>
    <w:rsid w:val="006A573F"/>
    <w:rsid w:val="006A6AA4"/>
    <w:rsid w:val="006A7303"/>
    <w:rsid w:val="006A73FF"/>
    <w:rsid w:val="006B0164"/>
    <w:rsid w:val="006B0ECF"/>
    <w:rsid w:val="006B1C8E"/>
    <w:rsid w:val="006B1D24"/>
    <w:rsid w:val="006B28DE"/>
    <w:rsid w:val="006B2F53"/>
    <w:rsid w:val="006B3120"/>
    <w:rsid w:val="006B31B4"/>
    <w:rsid w:val="006B442F"/>
    <w:rsid w:val="006B457F"/>
    <w:rsid w:val="006C0403"/>
    <w:rsid w:val="006C15C8"/>
    <w:rsid w:val="006C2779"/>
    <w:rsid w:val="006C5185"/>
    <w:rsid w:val="006C568C"/>
    <w:rsid w:val="006C6668"/>
    <w:rsid w:val="006C67F4"/>
    <w:rsid w:val="006C79C0"/>
    <w:rsid w:val="006D033F"/>
    <w:rsid w:val="006D0969"/>
    <w:rsid w:val="006D2AB5"/>
    <w:rsid w:val="006D64D1"/>
    <w:rsid w:val="006E0010"/>
    <w:rsid w:val="006E0F9C"/>
    <w:rsid w:val="006E1070"/>
    <w:rsid w:val="006E2128"/>
    <w:rsid w:val="006E26DA"/>
    <w:rsid w:val="006E2739"/>
    <w:rsid w:val="006E28A1"/>
    <w:rsid w:val="006E49FE"/>
    <w:rsid w:val="006E6758"/>
    <w:rsid w:val="006E738A"/>
    <w:rsid w:val="006F0727"/>
    <w:rsid w:val="006F0FCA"/>
    <w:rsid w:val="006F1297"/>
    <w:rsid w:val="006F1626"/>
    <w:rsid w:val="006F2CDA"/>
    <w:rsid w:val="006F2FB1"/>
    <w:rsid w:val="006F3585"/>
    <w:rsid w:val="006F4327"/>
    <w:rsid w:val="006F444A"/>
    <w:rsid w:val="006F6133"/>
    <w:rsid w:val="006F6723"/>
    <w:rsid w:val="00700AA5"/>
    <w:rsid w:val="00701116"/>
    <w:rsid w:val="007018FE"/>
    <w:rsid w:val="007023AF"/>
    <w:rsid w:val="00702B98"/>
    <w:rsid w:val="00702C42"/>
    <w:rsid w:val="007035B7"/>
    <w:rsid w:val="007043E8"/>
    <w:rsid w:val="00704A5B"/>
    <w:rsid w:val="007057EB"/>
    <w:rsid w:val="00705B2B"/>
    <w:rsid w:val="007107D6"/>
    <w:rsid w:val="00711189"/>
    <w:rsid w:val="00711B49"/>
    <w:rsid w:val="007120DE"/>
    <w:rsid w:val="007125D5"/>
    <w:rsid w:val="007137F9"/>
    <w:rsid w:val="00713BE9"/>
    <w:rsid w:val="00713FEB"/>
    <w:rsid w:val="0071425E"/>
    <w:rsid w:val="00714B81"/>
    <w:rsid w:val="0071508D"/>
    <w:rsid w:val="00715EA1"/>
    <w:rsid w:val="00717238"/>
    <w:rsid w:val="00717251"/>
    <w:rsid w:val="00717D2A"/>
    <w:rsid w:val="0072099F"/>
    <w:rsid w:val="00721E8B"/>
    <w:rsid w:val="007232C0"/>
    <w:rsid w:val="00723B82"/>
    <w:rsid w:val="00724A62"/>
    <w:rsid w:val="00725537"/>
    <w:rsid w:val="00725C6F"/>
    <w:rsid w:val="0072643D"/>
    <w:rsid w:val="00726B1A"/>
    <w:rsid w:val="00727C02"/>
    <w:rsid w:val="00730ED6"/>
    <w:rsid w:val="007310A8"/>
    <w:rsid w:val="007322F7"/>
    <w:rsid w:val="00733037"/>
    <w:rsid w:val="007346E2"/>
    <w:rsid w:val="00735121"/>
    <w:rsid w:val="007353D6"/>
    <w:rsid w:val="00735428"/>
    <w:rsid w:val="00735F1E"/>
    <w:rsid w:val="00736D57"/>
    <w:rsid w:val="00736E34"/>
    <w:rsid w:val="00737019"/>
    <w:rsid w:val="007372B4"/>
    <w:rsid w:val="007400D3"/>
    <w:rsid w:val="007400D6"/>
    <w:rsid w:val="00741213"/>
    <w:rsid w:val="00741264"/>
    <w:rsid w:val="00741864"/>
    <w:rsid w:val="00741B62"/>
    <w:rsid w:val="00741ED0"/>
    <w:rsid w:val="00743BAD"/>
    <w:rsid w:val="00744929"/>
    <w:rsid w:val="00744BF7"/>
    <w:rsid w:val="00746915"/>
    <w:rsid w:val="00747688"/>
    <w:rsid w:val="00747B7A"/>
    <w:rsid w:val="00750AB8"/>
    <w:rsid w:val="0075154F"/>
    <w:rsid w:val="007519F7"/>
    <w:rsid w:val="00753225"/>
    <w:rsid w:val="00753640"/>
    <w:rsid w:val="00753FB8"/>
    <w:rsid w:val="007547B1"/>
    <w:rsid w:val="007553AE"/>
    <w:rsid w:val="007558A5"/>
    <w:rsid w:val="00756D5C"/>
    <w:rsid w:val="00760561"/>
    <w:rsid w:val="00760928"/>
    <w:rsid w:val="0076192C"/>
    <w:rsid w:val="00764C4D"/>
    <w:rsid w:val="00767119"/>
    <w:rsid w:val="00767AC7"/>
    <w:rsid w:val="00767B9D"/>
    <w:rsid w:val="007721C2"/>
    <w:rsid w:val="00773F0C"/>
    <w:rsid w:val="0077401F"/>
    <w:rsid w:val="00774679"/>
    <w:rsid w:val="007753C0"/>
    <w:rsid w:val="007777D6"/>
    <w:rsid w:val="0078285C"/>
    <w:rsid w:val="00782897"/>
    <w:rsid w:val="00782E21"/>
    <w:rsid w:val="00783A2C"/>
    <w:rsid w:val="00784348"/>
    <w:rsid w:val="00785106"/>
    <w:rsid w:val="0078782A"/>
    <w:rsid w:val="00790A3F"/>
    <w:rsid w:val="00790F8E"/>
    <w:rsid w:val="00792CE0"/>
    <w:rsid w:val="00793C5C"/>
    <w:rsid w:val="00795704"/>
    <w:rsid w:val="0079721B"/>
    <w:rsid w:val="007A0743"/>
    <w:rsid w:val="007A0AF7"/>
    <w:rsid w:val="007A1511"/>
    <w:rsid w:val="007A169B"/>
    <w:rsid w:val="007A38EC"/>
    <w:rsid w:val="007A52EB"/>
    <w:rsid w:val="007A58DB"/>
    <w:rsid w:val="007A6321"/>
    <w:rsid w:val="007A75A6"/>
    <w:rsid w:val="007B120E"/>
    <w:rsid w:val="007B4A80"/>
    <w:rsid w:val="007B5350"/>
    <w:rsid w:val="007B5379"/>
    <w:rsid w:val="007B6420"/>
    <w:rsid w:val="007B7181"/>
    <w:rsid w:val="007C007B"/>
    <w:rsid w:val="007C1FF3"/>
    <w:rsid w:val="007C2576"/>
    <w:rsid w:val="007C420C"/>
    <w:rsid w:val="007C4D6A"/>
    <w:rsid w:val="007C55DF"/>
    <w:rsid w:val="007C5661"/>
    <w:rsid w:val="007C5986"/>
    <w:rsid w:val="007C5B72"/>
    <w:rsid w:val="007C6A68"/>
    <w:rsid w:val="007C75B9"/>
    <w:rsid w:val="007D0058"/>
    <w:rsid w:val="007D0980"/>
    <w:rsid w:val="007D17F5"/>
    <w:rsid w:val="007D24BE"/>
    <w:rsid w:val="007D2663"/>
    <w:rsid w:val="007D267A"/>
    <w:rsid w:val="007D30F2"/>
    <w:rsid w:val="007D386B"/>
    <w:rsid w:val="007D42F8"/>
    <w:rsid w:val="007D463E"/>
    <w:rsid w:val="007D6826"/>
    <w:rsid w:val="007D6E2C"/>
    <w:rsid w:val="007D7EBC"/>
    <w:rsid w:val="007E0BA8"/>
    <w:rsid w:val="007E1493"/>
    <w:rsid w:val="007E23E8"/>
    <w:rsid w:val="007E2C09"/>
    <w:rsid w:val="007E471D"/>
    <w:rsid w:val="007E483E"/>
    <w:rsid w:val="007E501D"/>
    <w:rsid w:val="007E5AB3"/>
    <w:rsid w:val="007E701F"/>
    <w:rsid w:val="007F04E7"/>
    <w:rsid w:val="007F07E8"/>
    <w:rsid w:val="007F1162"/>
    <w:rsid w:val="007F1B1E"/>
    <w:rsid w:val="007F32DA"/>
    <w:rsid w:val="007F4546"/>
    <w:rsid w:val="007F50A1"/>
    <w:rsid w:val="007F6976"/>
    <w:rsid w:val="007F6C3E"/>
    <w:rsid w:val="007F6C40"/>
    <w:rsid w:val="007F6CE7"/>
    <w:rsid w:val="007F6CF8"/>
    <w:rsid w:val="00800261"/>
    <w:rsid w:val="00800683"/>
    <w:rsid w:val="00802827"/>
    <w:rsid w:val="008034B2"/>
    <w:rsid w:val="00804F1E"/>
    <w:rsid w:val="008052FE"/>
    <w:rsid w:val="00805831"/>
    <w:rsid w:val="00805AC4"/>
    <w:rsid w:val="00805FDB"/>
    <w:rsid w:val="008070E8"/>
    <w:rsid w:val="00807196"/>
    <w:rsid w:val="00807961"/>
    <w:rsid w:val="00807DBF"/>
    <w:rsid w:val="00807FCE"/>
    <w:rsid w:val="00810171"/>
    <w:rsid w:val="00810495"/>
    <w:rsid w:val="008111A5"/>
    <w:rsid w:val="008116C6"/>
    <w:rsid w:val="00811D95"/>
    <w:rsid w:val="00812EC9"/>
    <w:rsid w:val="00813B29"/>
    <w:rsid w:val="00813B58"/>
    <w:rsid w:val="00815435"/>
    <w:rsid w:val="00815B4B"/>
    <w:rsid w:val="00816C89"/>
    <w:rsid w:val="008207B1"/>
    <w:rsid w:val="00820C7C"/>
    <w:rsid w:val="00821513"/>
    <w:rsid w:val="00821EFF"/>
    <w:rsid w:val="00822287"/>
    <w:rsid w:val="008222AA"/>
    <w:rsid w:val="00822CD6"/>
    <w:rsid w:val="0082333C"/>
    <w:rsid w:val="00823BD5"/>
    <w:rsid w:val="0082605E"/>
    <w:rsid w:val="0082685C"/>
    <w:rsid w:val="00826C81"/>
    <w:rsid w:val="00826DD3"/>
    <w:rsid w:val="00830ED4"/>
    <w:rsid w:val="00833B4F"/>
    <w:rsid w:val="00834768"/>
    <w:rsid w:val="00834BC1"/>
    <w:rsid w:val="008365BE"/>
    <w:rsid w:val="00841C79"/>
    <w:rsid w:val="008428AD"/>
    <w:rsid w:val="008432F8"/>
    <w:rsid w:val="00843959"/>
    <w:rsid w:val="008439B7"/>
    <w:rsid w:val="0084489F"/>
    <w:rsid w:val="00844C6A"/>
    <w:rsid w:val="00845256"/>
    <w:rsid w:val="008458B8"/>
    <w:rsid w:val="008470AB"/>
    <w:rsid w:val="00847D01"/>
    <w:rsid w:val="0085002D"/>
    <w:rsid w:val="008512A3"/>
    <w:rsid w:val="00852197"/>
    <w:rsid w:val="00854FD8"/>
    <w:rsid w:val="00857AB1"/>
    <w:rsid w:val="008618A3"/>
    <w:rsid w:val="00861980"/>
    <w:rsid w:val="00861D3D"/>
    <w:rsid w:val="00862551"/>
    <w:rsid w:val="00862FE7"/>
    <w:rsid w:val="00863ADA"/>
    <w:rsid w:val="00864A1C"/>
    <w:rsid w:val="00865967"/>
    <w:rsid w:val="008670B9"/>
    <w:rsid w:val="00867886"/>
    <w:rsid w:val="008703A5"/>
    <w:rsid w:val="00872710"/>
    <w:rsid w:val="0087364D"/>
    <w:rsid w:val="00873FEC"/>
    <w:rsid w:val="00874227"/>
    <w:rsid w:val="00875D62"/>
    <w:rsid w:val="008763AC"/>
    <w:rsid w:val="00876AFC"/>
    <w:rsid w:val="00876B67"/>
    <w:rsid w:val="0088153F"/>
    <w:rsid w:val="00882B18"/>
    <w:rsid w:val="008854E6"/>
    <w:rsid w:val="00886EDE"/>
    <w:rsid w:val="00886FEC"/>
    <w:rsid w:val="00887C38"/>
    <w:rsid w:val="00890282"/>
    <w:rsid w:val="00890A8D"/>
    <w:rsid w:val="00892135"/>
    <w:rsid w:val="008922DD"/>
    <w:rsid w:val="008927A2"/>
    <w:rsid w:val="00892B2A"/>
    <w:rsid w:val="00893D97"/>
    <w:rsid w:val="00894174"/>
    <w:rsid w:val="0089456B"/>
    <w:rsid w:val="00894888"/>
    <w:rsid w:val="008949E4"/>
    <w:rsid w:val="008957C7"/>
    <w:rsid w:val="0089610F"/>
    <w:rsid w:val="00896958"/>
    <w:rsid w:val="008A181B"/>
    <w:rsid w:val="008A1C31"/>
    <w:rsid w:val="008A2D5B"/>
    <w:rsid w:val="008A4A38"/>
    <w:rsid w:val="008A6125"/>
    <w:rsid w:val="008A68C1"/>
    <w:rsid w:val="008A6B62"/>
    <w:rsid w:val="008A6DB7"/>
    <w:rsid w:val="008A6E57"/>
    <w:rsid w:val="008B01C6"/>
    <w:rsid w:val="008B169E"/>
    <w:rsid w:val="008B192A"/>
    <w:rsid w:val="008B43AE"/>
    <w:rsid w:val="008B5701"/>
    <w:rsid w:val="008B5CFB"/>
    <w:rsid w:val="008B6105"/>
    <w:rsid w:val="008B61B9"/>
    <w:rsid w:val="008B6C38"/>
    <w:rsid w:val="008B7228"/>
    <w:rsid w:val="008B7F68"/>
    <w:rsid w:val="008C02C1"/>
    <w:rsid w:val="008C089E"/>
    <w:rsid w:val="008C155C"/>
    <w:rsid w:val="008C1A1E"/>
    <w:rsid w:val="008C2738"/>
    <w:rsid w:val="008C4900"/>
    <w:rsid w:val="008C4A8D"/>
    <w:rsid w:val="008C4E03"/>
    <w:rsid w:val="008C5FD9"/>
    <w:rsid w:val="008C68F9"/>
    <w:rsid w:val="008D1B57"/>
    <w:rsid w:val="008D27DD"/>
    <w:rsid w:val="008D2CD2"/>
    <w:rsid w:val="008D2D51"/>
    <w:rsid w:val="008D3743"/>
    <w:rsid w:val="008D41FA"/>
    <w:rsid w:val="008D5693"/>
    <w:rsid w:val="008D58F0"/>
    <w:rsid w:val="008D5CD3"/>
    <w:rsid w:val="008D6B29"/>
    <w:rsid w:val="008E02A3"/>
    <w:rsid w:val="008E05AF"/>
    <w:rsid w:val="008E0881"/>
    <w:rsid w:val="008E19C4"/>
    <w:rsid w:val="008E2224"/>
    <w:rsid w:val="008E37C3"/>
    <w:rsid w:val="008E3CE5"/>
    <w:rsid w:val="008E4DB2"/>
    <w:rsid w:val="008E5347"/>
    <w:rsid w:val="008E6997"/>
    <w:rsid w:val="008E7C5A"/>
    <w:rsid w:val="008F03FD"/>
    <w:rsid w:val="008F13D4"/>
    <w:rsid w:val="008F2141"/>
    <w:rsid w:val="008F2430"/>
    <w:rsid w:val="008F25ED"/>
    <w:rsid w:val="008F2E7E"/>
    <w:rsid w:val="008F3D45"/>
    <w:rsid w:val="008F423D"/>
    <w:rsid w:val="008F47D2"/>
    <w:rsid w:val="008F60AD"/>
    <w:rsid w:val="008F627A"/>
    <w:rsid w:val="008F66C3"/>
    <w:rsid w:val="008F71E2"/>
    <w:rsid w:val="00902328"/>
    <w:rsid w:val="009026B9"/>
    <w:rsid w:val="0090298D"/>
    <w:rsid w:val="00904899"/>
    <w:rsid w:val="009053F4"/>
    <w:rsid w:val="0090761D"/>
    <w:rsid w:val="00907860"/>
    <w:rsid w:val="00910830"/>
    <w:rsid w:val="009108E2"/>
    <w:rsid w:val="0091234B"/>
    <w:rsid w:val="00912398"/>
    <w:rsid w:val="009125A7"/>
    <w:rsid w:val="00913FA3"/>
    <w:rsid w:val="009141C1"/>
    <w:rsid w:val="00914D2C"/>
    <w:rsid w:val="00915AF5"/>
    <w:rsid w:val="00916216"/>
    <w:rsid w:val="0091672D"/>
    <w:rsid w:val="009168BA"/>
    <w:rsid w:val="009168FF"/>
    <w:rsid w:val="00916C3E"/>
    <w:rsid w:val="0091716E"/>
    <w:rsid w:val="00917A14"/>
    <w:rsid w:val="0092075F"/>
    <w:rsid w:val="00920763"/>
    <w:rsid w:val="00921BC9"/>
    <w:rsid w:val="0092232E"/>
    <w:rsid w:val="00922453"/>
    <w:rsid w:val="00922B24"/>
    <w:rsid w:val="00923508"/>
    <w:rsid w:val="00923D5F"/>
    <w:rsid w:val="0092537D"/>
    <w:rsid w:val="0092651E"/>
    <w:rsid w:val="00926524"/>
    <w:rsid w:val="00926BA6"/>
    <w:rsid w:val="00930C93"/>
    <w:rsid w:val="00931D45"/>
    <w:rsid w:val="00932EF5"/>
    <w:rsid w:val="00932F39"/>
    <w:rsid w:val="0093345B"/>
    <w:rsid w:val="00933ED2"/>
    <w:rsid w:val="00934CFB"/>
    <w:rsid w:val="00934F63"/>
    <w:rsid w:val="00935A29"/>
    <w:rsid w:val="009367C1"/>
    <w:rsid w:val="00936A36"/>
    <w:rsid w:val="00936E33"/>
    <w:rsid w:val="00943114"/>
    <w:rsid w:val="009431B5"/>
    <w:rsid w:val="009434A1"/>
    <w:rsid w:val="00943A39"/>
    <w:rsid w:val="00944316"/>
    <w:rsid w:val="00944726"/>
    <w:rsid w:val="00944F1B"/>
    <w:rsid w:val="009457B1"/>
    <w:rsid w:val="009461B4"/>
    <w:rsid w:val="009465D0"/>
    <w:rsid w:val="00947539"/>
    <w:rsid w:val="00947DEB"/>
    <w:rsid w:val="00950136"/>
    <w:rsid w:val="0095343A"/>
    <w:rsid w:val="009550BD"/>
    <w:rsid w:val="0095586A"/>
    <w:rsid w:val="00956169"/>
    <w:rsid w:val="00956FEA"/>
    <w:rsid w:val="00960A72"/>
    <w:rsid w:val="00960D52"/>
    <w:rsid w:val="009615B9"/>
    <w:rsid w:val="00961B6C"/>
    <w:rsid w:val="00963565"/>
    <w:rsid w:val="0096388A"/>
    <w:rsid w:val="009655C3"/>
    <w:rsid w:val="009661A2"/>
    <w:rsid w:val="00967ABB"/>
    <w:rsid w:val="00967B77"/>
    <w:rsid w:val="00970543"/>
    <w:rsid w:val="009726E4"/>
    <w:rsid w:val="00972E19"/>
    <w:rsid w:val="009760D6"/>
    <w:rsid w:val="00976B2B"/>
    <w:rsid w:val="00977685"/>
    <w:rsid w:val="00977900"/>
    <w:rsid w:val="009811F1"/>
    <w:rsid w:val="00981447"/>
    <w:rsid w:val="00981717"/>
    <w:rsid w:val="00981785"/>
    <w:rsid w:val="009820F0"/>
    <w:rsid w:val="0098228B"/>
    <w:rsid w:val="0098440E"/>
    <w:rsid w:val="00984BE1"/>
    <w:rsid w:val="00985045"/>
    <w:rsid w:val="0098677B"/>
    <w:rsid w:val="00990027"/>
    <w:rsid w:val="00990433"/>
    <w:rsid w:val="009908CA"/>
    <w:rsid w:val="0099584C"/>
    <w:rsid w:val="0099690A"/>
    <w:rsid w:val="009977C2"/>
    <w:rsid w:val="009977ED"/>
    <w:rsid w:val="009A0DA1"/>
    <w:rsid w:val="009A12D3"/>
    <w:rsid w:val="009A15C6"/>
    <w:rsid w:val="009A221F"/>
    <w:rsid w:val="009A4F13"/>
    <w:rsid w:val="009A4F37"/>
    <w:rsid w:val="009A581F"/>
    <w:rsid w:val="009A5C0E"/>
    <w:rsid w:val="009A6329"/>
    <w:rsid w:val="009A66D2"/>
    <w:rsid w:val="009A6A29"/>
    <w:rsid w:val="009A7FC9"/>
    <w:rsid w:val="009B03D8"/>
    <w:rsid w:val="009B2C7F"/>
    <w:rsid w:val="009B2D2D"/>
    <w:rsid w:val="009B3744"/>
    <w:rsid w:val="009B3A3B"/>
    <w:rsid w:val="009B3FB1"/>
    <w:rsid w:val="009B57E6"/>
    <w:rsid w:val="009B65B1"/>
    <w:rsid w:val="009B7332"/>
    <w:rsid w:val="009B7619"/>
    <w:rsid w:val="009C0DBF"/>
    <w:rsid w:val="009C125F"/>
    <w:rsid w:val="009C1740"/>
    <w:rsid w:val="009C22C4"/>
    <w:rsid w:val="009C2D05"/>
    <w:rsid w:val="009C3730"/>
    <w:rsid w:val="009C42E4"/>
    <w:rsid w:val="009C4E25"/>
    <w:rsid w:val="009C57D7"/>
    <w:rsid w:val="009C640E"/>
    <w:rsid w:val="009C7059"/>
    <w:rsid w:val="009C78D3"/>
    <w:rsid w:val="009C7FC8"/>
    <w:rsid w:val="009D0265"/>
    <w:rsid w:val="009D0BA0"/>
    <w:rsid w:val="009D17A8"/>
    <w:rsid w:val="009D1F41"/>
    <w:rsid w:val="009D28BE"/>
    <w:rsid w:val="009D3AF1"/>
    <w:rsid w:val="009D3EC5"/>
    <w:rsid w:val="009D62D6"/>
    <w:rsid w:val="009D640F"/>
    <w:rsid w:val="009D6A82"/>
    <w:rsid w:val="009E0616"/>
    <w:rsid w:val="009E3D41"/>
    <w:rsid w:val="009E4C18"/>
    <w:rsid w:val="009E50DC"/>
    <w:rsid w:val="009E7549"/>
    <w:rsid w:val="009F2AF6"/>
    <w:rsid w:val="009F32EB"/>
    <w:rsid w:val="009F52AF"/>
    <w:rsid w:val="009F5AD3"/>
    <w:rsid w:val="00A021B9"/>
    <w:rsid w:val="00A038DB"/>
    <w:rsid w:val="00A03C14"/>
    <w:rsid w:val="00A04A32"/>
    <w:rsid w:val="00A04B82"/>
    <w:rsid w:val="00A04EE2"/>
    <w:rsid w:val="00A06410"/>
    <w:rsid w:val="00A07103"/>
    <w:rsid w:val="00A0797F"/>
    <w:rsid w:val="00A10084"/>
    <w:rsid w:val="00A10961"/>
    <w:rsid w:val="00A1142B"/>
    <w:rsid w:val="00A11F76"/>
    <w:rsid w:val="00A13501"/>
    <w:rsid w:val="00A136BD"/>
    <w:rsid w:val="00A14189"/>
    <w:rsid w:val="00A1472F"/>
    <w:rsid w:val="00A148E3"/>
    <w:rsid w:val="00A166A5"/>
    <w:rsid w:val="00A171E9"/>
    <w:rsid w:val="00A17850"/>
    <w:rsid w:val="00A202B6"/>
    <w:rsid w:val="00A2045A"/>
    <w:rsid w:val="00A20520"/>
    <w:rsid w:val="00A20889"/>
    <w:rsid w:val="00A225A0"/>
    <w:rsid w:val="00A2484A"/>
    <w:rsid w:val="00A249B1"/>
    <w:rsid w:val="00A24CC9"/>
    <w:rsid w:val="00A24D28"/>
    <w:rsid w:val="00A24D39"/>
    <w:rsid w:val="00A25D49"/>
    <w:rsid w:val="00A26C94"/>
    <w:rsid w:val="00A3136D"/>
    <w:rsid w:val="00A31927"/>
    <w:rsid w:val="00A31E28"/>
    <w:rsid w:val="00A34967"/>
    <w:rsid w:val="00A355AF"/>
    <w:rsid w:val="00A36142"/>
    <w:rsid w:val="00A37CDF"/>
    <w:rsid w:val="00A4096B"/>
    <w:rsid w:val="00A4219A"/>
    <w:rsid w:val="00A42C5D"/>
    <w:rsid w:val="00A42F3D"/>
    <w:rsid w:val="00A43282"/>
    <w:rsid w:val="00A43B40"/>
    <w:rsid w:val="00A4469D"/>
    <w:rsid w:val="00A44C1B"/>
    <w:rsid w:val="00A4649C"/>
    <w:rsid w:val="00A47078"/>
    <w:rsid w:val="00A47E56"/>
    <w:rsid w:val="00A5033D"/>
    <w:rsid w:val="00A50C5A"/>
    <w:rsid w:val="00A52D5F"/>
    <w:rsid w:val="00A532D9"/>
    <w:rsid w:val="00A53D15"/>
    <w:rsid w:val="00A5428B"/>
    <w:rsid w:val="00A54A10"/>
    <w:rsid w:val="00A56B2E"/>
    <w:rsid w:val="00A56C0C"/>
    <w:rsid w:val="00A6054D"/>
    <w:rsid w:val="00A611C3"/>
    <w:rsid w:val="00A6144B"/>
    <w:rsid w:val="00A61745"/>
    <w:rsid w:val="00A61C8D"/>
    <w:rsid w:val="00A61DB2"/>
    <w:rsid w:val="00A61E4D"/>
    <w:rsid w:val="00A628EA"/>
    <w:rsid w:val="00A63106"/>
    <w:rsid w:val="00A63901"/>
    <w:rsid w:val="00A63F63"/>
    <w:rsid w:val="00A64B8F"/>
    <w:rsid w:val="00A65833"/>
    <w:rsid w:val="00A67338"/>
    <w:rsid w:val="00A70314"/>
    <w:rsid w:val="00A70AC4"/>
    <w:rsid w:val="00A70E00"/>
    <w:rsid w:val="00A714DE"/>
    <w:rsid w:val="00A72E7A"/>
    <w:rsid w:val="00A730CF"/>
    <w:rsid w:val="00A73875"/>
    <w:rsid w:val="00A74309"/>
    <w:rsid w:val="00A745E6"/>
    <w:rsid w:val="00A758DF"/>
    <w:rsid w:val="00A76B2E"/>
    <w:rsid w:val="00A76CCD"/>
    <w:rsid w:val="00A76DCC"/>
    <w:rsid w:val="00A77089"/>
    <w:rsid w:val="00A7787D"/>
    <w:rsid w:val="00A804C9"/>
    <w:rsid w:val="00A80866"/>
    <w:rsid w:val="00A82211"/>
    <w:rsid w:val="00A82508"/>
    <w:rsid w:val="00A8272C"/>
    <w:rsid w:val="00A8357D"/>
    <w:rsid w:val="00A841BB"/>
    <w:rsid w:val="00A87D15"/>
    <w:rsid w:val="00A90001"/>
    <w:rsid w:val="00A93E02"/>
    <w:rsid w:val="00A96023"/>
    <w:rsid w:val="00A96A79"/>
    <w:rsid w:val="00A96D03"/>
    <w:rsid w:val="00A97F5F"/>
    <w:rsid w:val="00AA09FA"/>
    <w:rsid w:val="00AA18EB"/>
    <w:rsid w:val="00AA1A40"/>
    <w:rsid w:val="00AA1CB2"/>
    <w:rsid w:val="00AA20CC"/>
    <w:rsid w:val="00AA2D58"/>
    <w:rsid w:val="00AA394F"/>
    <w:rsid w:val="00AA5807"/>
    <w:rsid w:val="00AA62E5"/>
    <w:rsid w:val="00AA7965"/>
    <w:rsid w:val="00AB0A78"/>
    <w:rsid w:val="00AB1161"/>
    <w:rsid w:val="00AB209C"/>
    <w:rsid w:val="00AB2829"/>
    <w:rsid w:val="00AB30AF"/>
    <w:rsid w:val="00AB42FE"/>
    <w:rsid w:val="00AB4499"/>
    <w:rsid w:val="00AB51FD"/>
    <w:rsid w:val="00AB53E1"/>
    <w:rsid w:val="00AC07D3"/>
    <w:rsid w:val="00AC0EAD"/>
    <w:rsid w:val="00AC13B7"/>
    <w:rsid w:val="00AC29EF"/>
    <w:rsid w:val="00AC3853"/>
    <w:rsid w:val="00AC3C2C"/>
    <w:rsid w:val="00AC4471"/>
    <w:rsid w:val="00AC61FD"/>
    <w:rsid w:val="00AC637E"/>
    <w:rsid w:val="00AC7104"/>
    <w:rsid w:val="00AC75A5"/>
    <w:rsid w:val="00AC77C5"/>
    <w:rsid w:val="00AD0104"/>
    <w:rsid w:val="00AD0EA1"/>
    <w:rsid w:val="00AD1232"/>
    <w:rsid w:val="00AD1DD6"/>
    <w:rsid w:val="00AD1F02"/>
    <w:rsid w:val="00AD22DA"/>
    <w:rsid w:val="00AD27AF"/>
    <w:rsid w:val="00AD2CCB"/>
    <w:rsid w:val="00AD36FC"/>
    <w:rsid w:val="00AD3969"/>
    <w:rsid w:val="00AD3C59"/>
    <w:rsid w:val="00AD4654"/>
    <w:rsid w:val="00AD4B57"/>
    <w:rsid w:val="00AD636A"/>
    <w:rsid w:val="00AD6E3E"/>
    <w:rsid w:val="00AD73D2"/>
    <w:rsid w:val="00AD7E7A"/>
    <w:rsid w:val="00AE0F3B"/>
    <w:rsid w:val="00AE10D8"/>
    <w:rsid w:val="00AE22FF"/>
    <w:rsid w:val="00AE24A1"/>
    <w:rsid w:val="00AE26E4"/>
    <w:rsid w:val="00AE325C"/>
    <w:rsid w:val="00AE4C90"/>
    <w:rsid w:val="00AE506A"/>
    <w:rsid w:val="00AE5CAD"/>
    <w:rsid w:val="00AE629F"/>
    <w:rsid w:val="00AE63E6"/>
    <w:rsid w:val="00AE70B2"/>
    <w:rsid w:val="00AE7436"/>
    <w:rsid w:val="00AE7ABA"/>
    <w:rsid w:val="00AE7ECC"/>
    <w:rsid w:val="00AF1EC6"/>
    <w:rsid w:val="00AF2721"/>
    <w:rsid w:val="00AF28DC"/>
    <w:rsid w:val="00AF433E"/>
    <w:rsid w:val="00AF45DB"/>
    <w:rsid w:val="00AF57A6"/>
    <w:rsid w:val="00AF5A67"/>
    <w:rsid w:val="00AF63CA"/>
    <w:rsid w:val="00AF6FE3"/>
    <w:rsid w:val="00AF720C"/>
    <w:rsid w:val="00AF7D27"/>
    <w:rsid w:val="00B00B8E"/>
    <w:rsid w:val="00B00FAE"/>
    <w:rsid w:val="00B01199"/>
    <w:rsid w:val="00B01256"/>
    <w:rsid w:val="00B0187B"/>
    <w:rsid w:val="00B025D6"/>
    <w:rsid w:val="00B03680"/>
    <w:rsid w:val="00B04189"/>
    <w:rsid w:val="00B04936"/>
    <w:rsid w:val="00B0497A"/>
    <w:rsid w:val="00B049D2"/>
    <w:rsid w:val="00B05ED6"/>
    <w:rsid w:val="00B06A76"/>
    <w:rsid w:val="00B074CF"/>
    <w:rsid w:val="00B100CA"/>
    <w:rsid w:val="00B10D3D"/>
    <w:rsid w:val="00B11A74"/>
    <w:rsid w:val="00B124E8"/>
    <w:rsid w:val="00B12B90"/>
    <w:rsid w:val="00B13330"/>
    <w:rsid w:val="00B140F3"/>
    <w:rsid w:val="00B168E3"/>
    <w:rsid w:val="00B168FF"/>
    <w:rsid w:val="00B200C6"/>
    <w:rsid w:val="00B20CEF"/>
    <w:rsid w:val="00B22127"/>
    <w:rsid w:val="00B227BC"/>
    <w:rsid w:val="00B22B5E"/>
    <w:rsid w:val="00B23A9F"/>
    <w:rsid w:val="00B23C3E"/>
    <w:rsid w:val="00B2601B"/>
    <w:rsid w:val="00B265C1"/>
    <w:rsid w:val="00B26A0A"/>
    <w:rsid w:val="00B26D82"/>
    <w:rsid w:val="00B30079"/>
    <w:rsid w:val="00B30BF1"/>
    <w:rsid w:val="00B31230"/>
    <w:rsid w:val="00B3272B"/>
    <w:rsid w:val="00B33378"/>
    <w:rsid w:val="00B348D0"/>
    <w:rsid w:val="00B34DE0"/>
    <w:rsid w:val="00B35113"/>
    <w:rsid w:val="00B35F77"/>
    <w:rsid w:val="00B35FA4"/>
    <w:rsid w:val="00B367EC"/>
    <w:rsid w:val="00B3689D"/>
    <w:rsid w:val="00B36BD3"/>
    <w:rsid w:val="00B36C2A"/>
    <w:rsid w:val="00B40024"/>
    <w:rsid w:val="00B406CE"/>
    <w:rsid w:val="00B42E84"/>
    <w:rsid w:val="00B4311D"/>
    <w:rsid w:val="00B4465C"/>
    <w:rsid w:val="00B471E3"/>
    <w:rsid w:val="00B473A5"/>
    <w:rsid w:val="00B47AEE"/>
    <w:rsid w:val="00B50A6E"/>
    <w:rsid w:val="00B53DDD"/>
    <w:rsid w:val="00B56AB3"/>
    <w:rsid w:val="00B57A99"/>
    <w:rsid w:val="00B6047B"/>
    <w:rsid w:val="00B610C8"/>
    <w:rsid w:val="00B61144"/>
    <w:rsid w:val="00B61480"/>
    <w:rsid w:val="00B616AF"/>
    <w:rsid w:val="00B61D1F"/>
    <w:rsid w:val="00B627AD"/>
    <w:rsid w:val="00B62885"/>
    <w:rsid w:val="00B62E9B"/>
    <w:rsid w:val="00B64E2B"/>
    <w:rsid w:val="00B653CB"/>
    <w:rsid w:val="00B66014"/>
    <w:rsid w:val="00B67D21"/>
    <w:rsid w:val="00B70B97"/>
    <w:rsid w:val="00B71683"/>
    <w:rsid w:val="00B71CFF"/>
    <w:rsid w:val="00B73464"/>
    <w:rsid w:val="00B73776"/>
    <w:rsid w:val="00B73927"/>
    <w:rsid w:val="00B73EC6"/>
    <w:rsid w:val="00B744E2"/>
    <w:rsid w:val="00B74523"/>
    <w:rsid w:val="00B7464F"/>
    <w:rsid w:val="00B74721"/>
    <w:rsid w:val="00B74EE7"/>
    <w:rsid w:val="00B75263"/>
    <w:rsid w:val="00B75B72"/>
    <w:rsid w:val="00B80529"/>
    <w:rsid w:val="00B809BB"/>
    <w:rsid w:val="00B811AE"/>
    <w:rsid w:val="00B81C65"/>
    <w:rsid w:val="00B8211B"/>
    <w:rsid w:val="00B82148"/>
    <w:rsid w:val="00B82288"/>
    <w:rsid w:val="00B8401D"/>
    <w:rsid w:val="00B84B75"/>
    <w:rsid w:val="00B85504"/>
    <w:rsid w:val="00B855E5"/>
    <w:rsid w:val="00B8588E"/>
    <w:rsid w:val="00B8675B"/>
    <w:rsid w:val="00B91021"/>
    <w:rsid w:val="00B92902"/>
    <w:rsid w:val="00B92B2F"/>
    <w:rsid w:val="00B9378F"/>
    <w:rsid w:val="00B942C2"/>
    <w:rsid w:val="00B9499F"/>
    <w:rsid w:val="00B94A27"/>
    <w:rsid w:val="00B95018"/>
    <w:rsid w:val="00B970EE"/>
    <w:rsid w:val="00BA1454"/>
    <w:rsid w:val="00BA1805"/>
    <w:rsid w:val="00BA2044"/>
    <w:rsid w:val="00BA34F3"/>
    <w:rsid w:val="00BA424D"/>
    <w:rsid w:val="00BA464E"/>
    <w:rsid w:val="00BA76B6"/>
    <w:rsid w:val="00BB078B"/>
    <w:rsid w:val="00BB12B4"/>
    <w:rsid w:val="00BB1F67"/>
    <w:rsid w:val="00BB303B"/>
    <w:rsid w:val="00BB3DD9"/>
    <w:rsid w:val="00BB426D"/>
    <w:rsid w:val="00BB5AFD"/>
    <w:rsid w:val="00BB7421"/>
    <w:rsid w:val="00BB76EA"/>
    <w:rsid w:val="00BB779B"/>
    <w:rsid w:val="00BC0667"/>
    <w:rsid w:val="00BC0D57"/>
    <w:rsid w:val="00BC0ECD"/>
    <w:rsid w:val="00BC1334"/>
    <w:rsid w:val="00BC165E"/>
    <w:rsid w:val="00BC196E"/>
    <w:rsid w:val="00BC2CB7"/>
    <w:rsid w:val="00BC41E0"/>
    <w:rsid w:val="00BC45CC"/>
    <w:rsid w:val="00BC6CFC"/>
    <w:rsid w:val="00BC73B0"/>
    <w:rsid w:val="00BC75A0"/>
    <w:rsid w:val="00BD10AD"/>
    <w:rsid w:val="00BD14E6"/>
    <w:rsid w:val="00BD2D98"/>
    <w:rsid w:val="00BD2E58"/>
    <w:rsid w:val="00BD48FA"/>
    <w:rsid w:val="00BD4BFB"/>
    <w:rsid w:val="00BD5034"/>
    <w:rsid w:val="00BD5107"/>
    <w:rsid w:val="00BD51E1"/>
    <w:rsid w:val="00BD533A"/>
    <w:rsid w:val="00BD5916"/>
    <w:rsid w:val="00BD6748"/>
    <w:rsid w:val="00BD6877"/>
    <w:rsid w:val="00BD6FAD"/>
    <w:rsid w:val="00BD7629"/>
    <w:rsid w:val="00BD76C2"/>
    <w:rsid w:val="00BE0059"/>
    <w:rsid w:val="00BE0B8F"/>
    <w:rsid w:val="00BE0BEA"/>
    <w:rsid w:val="00BE1E6E"/>
    <w:rsid w:val="00BE2A50"/>
    <w:rsid w:val="00BE4C0D"/>
    <w:rsid w:val="00BE505D"/>
    <w:rsid w:val="00BE5150"/>
    <w:rsid w:val="00BE6785"/>
    <w:rsid w:val="00BF0681"/>
    <w:rsid w:val="00BF2EFA"/>
    <w:rsid w:val="00BF3C49"/>
    <w:rsid w:val="00C00046"/>
    <w:rsid w:val="00C0012E"/>
    <w:rsid w:val="00C00189"/>
    <w:rsid w:val="00C00621"/>
    <w:rsid w:val="00C04134"/>
    <w:rsid w:val="00C0523C"/>
    <w:rsid w:val="00C05AE6"/>
    <w:rsid w:val="00C074A5"/>
    <w:rsid w:val="00C07895"/>
    <w:rsid w:val="00C07D02"/>
    <w:rsid w:val="00C110D2"/>
    <w:rsid w:val="00C1163A"/>
    <w:rsid w:val="00C12276"/>
    <w:rsid w:val="00C1275A"/>
    <w:rsid w:val="00C12A9F"/>
    <w:rsid w:val="00C13228"/>
    <w:rsid w:val="00C14C23"/>
    <w:rsid w:val="00C153FF"/>
    <w:rsid w:val="00C15D16"/>
    <w:rsid w:val="00C17E47"/>
    <w:rsid w:val="00C17ECC"/>
    <w:rsid w:val="00C20F50"/>
    <w:rsid w:val="00C21049"/>
    <w:rsid w:val="00C21D2C"/>
    <w:rsid w:val="00C220D7"/>
    <w:rsid w:val="00C22111"/>
    <w:rsid w:val="00C2351D"/>
    <w:rsid w:val="00C2450A"/>
    <w:rsid w:val="00C252CF"/>
    <w:rsid w:val="00C25446"/>
    <w:rsid w:val="00C25D07"/>
    <w:rsid w:val="00C26EEB"/>
    <w:rsid w:val="00C27EDC"/>
    <w:rsid w:val="00C304CF"/>
    <w:rsid w:val="00C313E6"/>
    <w:rsid w:val="00C31B72"/>
    <w:rsid w:val="00C32104"/>
    <w:rsid w:val="00C3255C"/>
    <w:rsid w:val="00C333F7"/>
    <w:rsid w:val="00C33698"/>
    <w:rsid w:val="00C33C7A"/>
    <w:rsid w:val="00C33E9F"/>
    <w:rsid w:val="00C34E40"/>
    <w:rsid w:val="00C367BD"/>
    <w:rsid w:val="00C37013"/>
    <w:rsid w:val="00C378E7"/>
    <w:rsid w:val="00C403C9"/>
    <w:rsid w:val="00C405FA"/>
    <w:rsid w:val="00C406A9"/>
    <w:rsid w:val="00C4345C"/>
    <w:rsid w:val="00C43C3C"/>
    <w:rsid w:val="00C43F74"/>
    <w:rsid w:val="00C44DB5"/>
    <w:rsid w:val="00C455E7"/>
    <w:rsid w:val="00C46021"/>
    <w:rsid w:val="00C47F9A"/>
    <w:rsid w:val="00C5236B"/>
    <w:rsid w:val="00C532E5"/>
    <w:rsid w:val="00C541AA"/>
    <w:rsid w:val="00C542AB"/>
    <w:rsid w:val="00C56633"/>
    <w:rsid w:val="00C5699E"/>
    <w:rsid w:val="00C57372"/>
    <w:rsid w:val="00C57E02"/>
    <w:rsid w:val="00C6006E"/>
    <w:rsid w:val="00C60CD9"/>
    <w:rsid w:val="00C6313E"/>
    <w:rsid w:val="00C65D05"/>
    <w:rsid w:val="00C65FDA"/>
    <w:rsid w:val="00C661BA"/>
    <w:rsid w:val="00C665BE"/>
    <w:rsid w:val="00C669C9"/>
    <w:rsid w:val="00C6733C"/>
    <w:rsid w:val="00C675FE"/>
    <w:rsid w:val="00C70DC1"/>
    <w:rsid w:val="00C710CA"/>
    <w:rsid w:val="00C71CA8"/>
    <w:rsid w:val="00C7287C"/>
    <w:rsid w:val="00C736D0"/>
    <w:rsid w:val="00C74A15"/>
    <w:rsid w:val="00C75784"/>
    <w:rsid w:val="00C7584C"/>
    <w:rsid w:val="00C75DC3"/>
    <w:rsid w:val="00C76FFB"/>
    <w:rsid w:val="00C77A77"/>
    <w:rsid w:val="00C805F8"/>
    <w:rsid w:val="00C81DF0"/>
    <w:rsid w:val="00C83F6F"/>
    <w:rsid w:val="00C84402"/>
    <w:rsid w:val="00C84617"/>
    <w:rsid w:val="00C84821"/>
    <w:rsid w:val="00C85029"/>
    <w:rsid w:val="00C85F33"/>
    <w:rsid w:val="00C920E2"/>
    <w:rsid w:val="00C92D29"/>
    <w:rsid w:val="00C933E1"/>
    <w:rsid w:val="00C94B57"/>
    <w:rsid w:val="00C95AE8"/>
    <w:rsid w:val="00C95F03"/>
    <w:rsid w:val="00C9664F"/>
    <w:rsid w:val="00C978BD"/>
    <w:rsid w:val="00CA0705"/>
    <w:rsid w:val="00CA07D9"/>
    <w:rsid w:val="00CA0E8E"/>
    <w:rsid w:val="00CA10EA"/>
    <w:rsid w:val="00CA1214"/>
    <w:rsid w:val="00CA280D"/>
    <w:rsid w:val="00CA2881"/>
    <w:rsid w:val="00CA29E8"/>
    <w:rsid w:val="00CA34A4"/>
    <w:rsid w:val="00CA3840"/>
    <w:rsid w:val="00CA385B"/>
    <w:rsid w:val="00CA4D17"/>
    <w:rsid w:val="00CA51DE"/>
    <w:rsid w:val="00CA674F"/>
    <w:rsid w:val="00CA677E"/>
    <w:rsid w:val="00CA7D4A"/>
    <w:rsid w:val="00CB11F9"/>
    <w:rsid w:val="00CB14E0"/>
    <w:rsid w:val="00CB275D"/>
    <w:rsid w:val="00CB290B"/>
    <w:rsid w:val="00CB2D83"/>
    <w:rsid w:val="00CB39A9"/>
    <w:rsid w:val="00CB3A15"/>
    <w:rsid w:val="00CB3AE6"/>
    <w:rsid w:val="00CB416B"/>
    <w:rsid w:val="00CB50C6"/>
    <w:rsid w:val="00CB5661"/>
    <w:rsid w:val="00CC0DCA"/>
    <w:rsid w:val="00CC1BCD"/>
    <w:rsid w:val="00CC30AF"/>
    <w:rsid w:val="00CC3E65"/>
    <w:rsid w:val="00CC5AF9"/>
    <w:rsid w:val="00CC5F6B"/>
    <w:rsid w:val="00CC68EE"/>
    <w:rsid w:val="00CC7D15"/>
    <w:rsid w:val="00CD01C9"/>
    <w:rsid w:val="00CD0D77"/>
    <w:rsid w:val="00CD13B8"/>
    <w:rsid w:val="00CD13C7"/>
    <w:rsid w:val="00CD19BC"/>
    <w:rsid w:val="00CD1E3B"/>
    <w:rsid w:val="00CD3D3F"/>
    <w:rsid w:val="00CD3EF0"/>
    <w:rsid w:val="00CD4831"/>
    <w:rsid w:val="00CD4EF8"/>
    <w:rsid w:val="00CD52B8"/>
    <w:rsid w:val="00CD5516"/>
    <w:rsid w:val="00CD62EF"/>
    <w:rsid w:val="00CD6654"/>
    <w:rsid w:val="00CD6B6C"/>
    <w:rsid w:val="00CD7134"/>
    <w:rsid w:val="00CD76CA"/>
    <w:rsid w:val="00CD77FB"/>
    <w:rsid w:val="00CD78B4"/>
    <w:rsid w:val="00CE0218"/>
    <w:rsid w:val="00CE0373"/>
    <w:rsid w:val="00CE2667"/>
    <w:rsid w:val="00CE2AFA"/>
    <w:rsid w:val="00CE618E"/>
    <w:rsid w:val="00CE66C2"/>
    <w:rsid w:val="00CE6949"/>
    <w:rsid w:val="00CE72DE"/>
    <w:rsid w:val="00CF032A"/>
    <w:rsid w:val="00CF0A0E"/>
    <w:rsid w:val="00CF5129"/>
    <w:rsid w:val="00CF5C47"/>
    <w:rsid w:val="00CF7026"/>
    <w:rsid w:val="00CF7175"/>
    <w:rsid w:val="00D00DB7"/>
    <w:rsid w:val="00D02F36"/>
    <w:rsid w:val="00D039EF"/>
    <w:rsid w:val="00D043C5"/>
    <w:rsid w:val="00D04766"/>
    <w:rsid w:val="00D05E0C"/>
    <w:rsid w:val="00D07DC3"/>
    <w:rsid w:val="00D10815"/>
    <w:rsid w:val="00D1160A"/>
    <w:rsid w:val="00D11695"/>
    <w:rsid w:val="00D12353"/>
    <w:rsid w:val="00D129C8"/>
    <w:rsid w:val="00D12EB4"/>
    <w:rsid w:val="00D136B7"/>
    <w:rsid w:val="00D137B8"/>
    <w:rsid w:val="00D14F30"/>
    <w:rsid w:val="00D15319"/>
    <w:rsid w:val="00D15B22"/>
    <w:rsid w:val="00D16669"/>
    <w:rsid w:val="00D203CD"/>
    <w:rsid w:val="00D209FD"/>
    <w:rsid w:val="00D20A6B"/>
    <w:rsid w:val="00D223B2"/>
    <w:rsid w:val="00D23B80"/>
    <w:rsid w:val="00D24600"/>
    <w:rsid w:val="00D25DCE"/>
    <w:rsid w:val="00D261E0"/>
    <w:rsid w:val="00D272C3"/>
    <w:rsid w:val="00D3020F"/>
    <w:rsid w:val="00D303A8"/>
    <w:rsid w:val="00D30CD5"/>
    <w:rsid w:val="00D32624"/>
    <w:rsid w:val="00D32CED"/>
    <w:rsid w:val="00D32D53"/>
    <w:rsid w:val="00D33DD9"/>
    <w:rsid w:val="00D341C0"/>
    <w:rsid w:val="00D34EB7"/>
    <w:rsid w:val="00D350A9"/>
    <w:rsid w:val="00D350BB"/>
    <w:rsid w:val="00D36109"/>
    <w:rsid w:val="00D361D1"/>
    <w:rsid w:val="00D371A1"/>
    <w:rsid w:val="00D376BA"/>
    <w:rsid w:val="00D37ED2"/>
    <w:rsid w:val="00D408B8"/>
    <w:rsid w:val="00D432B2"/>
    <w:rsid w:val="00D43B10"/>
    <w:rsid w:val="00D45B6C"/>
    <w:rsid w:val="00D461D9"/>
    <w:rsid w:val="00D4671D"/>
    <w:rsid w:val="00D469A8"/>
    <w:rsid w:val="00D475BB"/>
    <w:rsid w:val="00D47691"/>
    <w:rsid w:val="00D47F65"/>
    <w:rsid w:val="00D502D2"/>
    <w:rsid w:val="00D515DD"/>
    <w:rsid w:val="00D52517"/>
    <w:rsid w:val="00D527F5"/>
    <w:rsid w:val="00D55168"/>
    <w:rsid w:val="00D55A3F"/>
    <w:rsid w:val="00D5600D"/>
    <w:rsid w:val="00D5666B"/>
    <w:rsid w:val="00D571BC"/>
    <w:rsid w:val="00D57959"/>
    <w:rsid w:val="00D603C3"/>
    <w:rsid w:val="00D6097D"/>
    <w:rsid w:val="00D60B3B"/>
    <w:rsid w:val="00D613B5"/>
    <w:rsid w:val="00D6185C"/>
    <w:rsid w:val="00D6196F"/>
    <w:rsid w:val="00D619BB"/>
    <w:rsid w:val="00D64A2B"/>
    <w:rsid w:val="00D65C7F"/>
    <w:rsid w:val="00D67265"/>
    <w:rsid w:val="00D67527"/>
    <w:rsid w:val="00D67652"/>
    <w:rsid w:val="00D71456"/>
    <w:rsid w:val="00D71C9E"/>
    <w:rsid w:val="00D71F92"/>
    <w:rsid w:val="00D72102"/>
    <w:rsid w:val="00D740F9"/>
    <w:rsid w:val="00D8140D"/>
    <w:rsid w:val="00D82ED8"/>
    <w:rsid w:val="00D83555"/>
    <w:rsid w:val="00D84FE6"/>
    <w:rsid w:val="00D8545B"/>
    <w:rsid w:val="00D85E00"/>
    <w:rsid w:val="00D861DE"/>
    <w:rsid w:val="00D902A2"/>
    <w:rsid w:val="00D93D36"/>
    <w:rsid w:val="00DA1326"/>
    <w:rsid w:val="00DA1F3E"/>
    <w:rsid w:val="00DA2F98"/>
    <w:rsid w:val="00DA37A0"/>
    <w:rsid w:val="00DA5879"/>
    <w:rsid w:val="00DA6014"/>
    <w:rsid w:val="00DA6104"/>
    <w:rsid w:val="00DA61FF"/>
    <w:rsid w:val="00DA6E23"/>
    <w:rsid w:val="00DA7653"/>
    <w:rsid w:val="00DA7857"/>
    <w:rsid w:val="00DB0843"/>
    <w:rsid w:val="00DB0D77"/>
    <w:rsid w:val="00DB19F0"/>
    <w:rsid w:val="00DB37CB"/>
    <w:rsid w:val="00DB6F46"/>
    <w:rsid w:val="00DB7328"/>
    <w:rsid w:val="00DB7EB8"/>
    <w:rsid w:val="00DC0B96"/>
    <w:rsid w:val="00DC0FC8"/>
    <w:rsid w:val="00DC167D"/>
    <w:rsid w:val="00DC1A6A"/>
    <w:rsid w:val="00DC1E4E"/>
    <w:rsid w:val="00DC24BA"/>
    <w:rsid w:val="00DC260B"/>
    <w:rsid w:val="00DC4DA8"/>
    <w:rsid w:val="00DC55C8"/>
    <w:rsid w:val="00DC7838"/>
    <w:rsid w:val="00DD36AC"/>
    <w:rsid w:val="00DD465C"/>
    <w:rsid w:val="00DD5D6E"/>
    <w:rsid w:val="00DD69F1"/>
    <w:rsid w:val="00DE03E6"/>
    <w:rsid w:val="00DE18CA"/>
    <w:rsid w:val="00DE239C"/>
    <w:rsid w:val="00DE32E0"/>
    <w:rsid w:val="00DE3C60"/>
    <w:rsid w:val="00DE42CB"/>
    <w:rsid w:val="00DE48DC"/>
    <w:rsid w:val="00DE5215"/>
    <w:rsid w:val="00DE61DA"/>
    <w:rsid w:val="00DE671B"/>
    <w:rsid w:val="00DE6F1B"/>
    <w:rsid w:val="00DF127D"/>
    <w:rsid w:val="00DF1C22"/>
    <w:rsid w:val="00DF3821"/>
    <w:rsid w:val="00DF613C"/>
    <w:rsid w:val="00DF675F"/>
    <w:rsid w:val="00DF6D9D"/>
    <w:rsid w:val="00DF7092"/>
    <w:rsid w:val="00DF72BC"/>
    <w:rsid w:val="00E0024B"/>
    <w:rsid w:val="00E008B9"/>
    <w:rsid w:val="00E00A67"/>
    <w:rsid w:val="00E00B3E"/>
    <w:rsid w:val="00E02CA1"/>
    <w:rsid w:val="00E04625"/>
    <w:rsid w:val="00E051BC"/>
    <w:rsid w:val="00E05390"/>
    <w:rsid w:val="00E05C76"/>
    <w:rsid w:val="00E10CD4"/>
    <w:rsid w:val="00E11359"/>
    <w:rsid w:val="00E11521"/>
    <w:rsid w:val="00E120BC"/>
    <w:rsid w:val="00E12C53"/>
    <w:rsid w:val="00E12E12"/>
    <w:rsid w:val="00E13984"/>
    <w:rsid w:val="00E13B64"/>
    <w:rsid w:val="00E1495F"/>
    <w:rsid w:val="00E15403"/>
    <w:rsid w:val="00E158B2"/>
    <w:rsid w:val="00E16166"/>
    <w:rsid w:val="00E17F86"/>
    <w:rsid w:val="00E22076"/>
    <w:rsid w:val="00E2215D"/>
    <w:rsid w:val="00E225BA"/>
    <w:rsid w:val="00E22938"/>
    <w:rsid w:val="00E273FD"/>
    <w:rsid w:val="00E27941"/>
    <w:rsid w:val="00E27A2E"/>
    <w:rsid w:val="00E30FFB"/>
    <w:rsid w:val="00E32776"/>
    <w:rsid w:val="00E32E9F"/>
    <w:rsid w:val="00E332B3"/>
    <w:rsid w:val="00E336AE"/>
    <w:rsid w:val="00E337B2"/>
    <w:rsid w:val="00E33B8A"/>
    <w:rsid w:val="00E33CB9"/>
    <w:rsid w:val="00E34FDF"/>
    <w:rsid w:val="00E415C9"/>
    <w:rsid w:val="00E42438"/>
    <w:rsid w:val="00E431F1"/>
    <w:rsid w:val="00E43342"/>
    <w:rsid w:val="00E435C9"/>
    <w:rsid w:val="00E436DD"/>
    <w:rsid w:val="00E43EBF"/>
    <w:rsid w:val="00E441DB"/>
    <w:rsid w:val="00E449F0"/>
    <w:rsid w:val="00E44E5F"/>
    <w:rsid w:val="00E45989"/>
    <w:rsid w:val="00E45EE9"/>
    <w:rsid w:val="00E45FC1"/>
    <w:rsid w:val="00E463EF"/>
    <w:rsid w:val="00E465C8"/>
    <w:rsid w:val="00E512D4"/>
    <w:rsid w:val="00E51934"/>
    <w:rsid w:val="00E519CE"/>
    <w:rsid w:val="00E53633"/>
    <w:rsid w:val="00E53B6E"/>
    <w:rsid w:val="00E54690"/>
    <w:rsid w:val="00E554E8"/>
    <w:rsid w:val="00E558CC"/>
    <w:rsid w:val="00E560C3"/>
    <w:rsid w:val="00E60CCE"/>
    <w:rsid w:val="00E6308E"/>
    <w:rsid w:val="00E63180"/>
    <w:rsid w:val="00E63D4F"/>
    <w:rsid w:val="00E643F8"/>
    <w:rsid w:val="00E65F0A"/>
    <w:rsid w:val="00E66BC6"/>
    <w:rsid w:val="00E673DA"/>
    <w:rsid w:val="00E701CD"/>
    <w:rsid w:val="00E702E5"/>
    <w:rsid w:val="00E70676"/>
    <w:rsid w:val="00E72B52"/>
    <w:rsid w:val="00E74B70"/>
    <w:rsid w:val="00E7598B"/>
    <w:rsid w:val="00E76292"/>
    <w:rsid w:val="00E76504"/>
    <w:rsid w:val="00E80213"/>
    <w:rsid w:val="00E805D7"/>
    <w:rsid w:val="00E808EB"/>
    <w:rsid w:val="00E816C7"/>
    <w:rsid w:val="00E87146"/>
    <w:rsid w:val="00E872A3"/>
    <w:rsid w:val="00E8754E"/>
    <w:rsid w:val="00E90EBC"/>
    <w:rsid w:val="00E91AA9"/>
    <w:rsid w:val="00E92366"/>
    <w:rsid w:val="00E9439A"/>
    <w:rsid w:val="00E94834"/>
    <w:rsid w:val="00E95281"/>
    <w:rsid w:val="00E9566F"/>
    <w:rsid w:val="00E956CC"/>
    <w:rsid w:val="00E9575A"/>
    <w:rsid w:val="00E95B09"/>
    <w:rsid w:val="00E95DB2"/>
    <w:rsid w:val="00E961C7"/>
    <w:rsid w:val="00E9650C"/>
    <w:rsid w:val="00E96C65"/>
    <w:rsid w:val="00E96CE7"/>
    <w:rsid w:val="00E97423"/>
    <w:rsid w:val="00E979C9"/>
    <w:rsid w:val="00EA1406"/>
    <w:rsid w:val="00EA1629"/>
    <w:rsid w:val="00EA1864"/>
    <w:rsid w:val="00EA189D"/>
    <w:rsid w:val="00EA2B30"/>
    <w:rsid w:val="00EA3440"/>
    <w:rsid w:val="00EA43BB"/>
    <w:rsid w:val="00EA5B61"/>
    <w:rsid w:val="00EA6967"/>
    <w:rsid w:val="00EB213B"/>
    <w:rsid w:val="00EB2A05"/>
    <w:rsid w:val="00EB3218"/>
    <w:rsid w:val="00EB32B5"/>
    <w:rsid w:val="00EB3409"/>
    <w:rsid w:val="00EB50E1"/>
    <w:rsid w:val="00EB7AD1"/>
    <w:rsid w:val="00EC02DB"/>
    <w:rsid w:val="00EC205C"/>
    <w:rsid w:val="00EC28EC"/>
    <w:rsid w:val="00EC40E6"/>
    <w:rsid w:val="00EC4D65"/>
    <w:rsid w:val="00EC4E20"/>
    <w:rsid w:val="00EC6732"/>
    <w:rsid w:val="00EC6EF7"/>
    <w:rsid w:val="00EC7139"/>
    <w:rsid w:val="00EC7EE1"/>
    <w:rsid w:val="00ED2678"/>
    <w:rsid w:val="00ED2B7C"/>
    <w:rsid w:val="00ED2C4D"/>
    <w:rsid w:val="00ED324C"/>
    <w:rsid w:val="00ED4011"/>
    <w:rsid w:val="00ED43DA"/>
    <w:rsid w:val="00ED4C1C"/>
    <w:rsid w:val="00ED7013"/>
    <w:rsid w:val="00ED7E2F"/>
    <w:rsid w:val="00EE070E"/>
    <w:rsid w:val="00EE07AA"/>
    <w:rsid w:val="00EE0BE5"/>
    <w:rsid w:val="00EE0C58"/>
    <w:rsid w:val="00EE0FAF"/>
    <w:rsid w:val="00EE17FC"/>
    <w:rsid w:val="00EE1DA9"/>
    <w:rsid w:val="00EE2919"/>
    <w:rsid w:val="00EE29B9"/>
    <w:rsid w:val="00EE2BB6"/>
    <w:rsid w:val="00EE435B"/>
    <w:rsid w:val="00EE72D5"/>
    <w:rsid w:val="00EE72D6"/>
    <w:rsid w:val="00EE7CE4"/>
    <w:rsid w:val="00EE7D3C"/>
    <w:rsid w:val="00EF0C46"/>
    <w:rsid w:val="00EF1338"/>
    <w:rsid w:val="00EF3C95"/>
    <w:rsid w:val="00EF47F2"/>
    <w:rsid w:val="00EF5546"/>
    <w:rsid w:val="00EF5FE6"/>
    <w:rsid w:val="00F000B4"/>
    <w:rsid w:val="00F01AE1"/>
    <w:rsid w:val="00F026F7"/>
    <w:rsid w:val="00F02A2C"/>
    <w:rsid w:val="00F04030"/>
    <w:rsid w:val="00F052E5"/>
    <w:rsid w:val="00F07431"/>
    <w:rsid w:val="00F07C5F"/>
    <w:rsid w:val="00F07CEF"/>
    <w:rsid w:val="00F10312"/>
    <w:rsid w:val="00F10450"/>
    <w:rsid w:val="00F11D42"/>
    <w:rsid w:val="00F11DA8"/>
    <w:rsid w:val="00F127B6"/>
    <w:rsid w:val="00F1577F"/>
    <w:rsid w:val="00F15B8E"/>
    <w:rsid w:val="00F17626"/>
    <w:rsid w:val="00F17762"/>
    <w:rsid w:val="00F1788B"/>
    <w:rsid w:val="00F20342"/>
    <w:rsid w:val="00F212EA"/>
    <w:rsid w:val="00F222A3"/>
    <w:rsid w:val="00F25574"/>
    <w:rsid w:val="00F30547"/>
    <w:rsid w:val="00F317BF"/>
    <w:rsid w:val="00F31AA7"/>
    <w:rsid w:val="00F32165"/>
    <w:rsid w:val="00F322DE"/>
    <w:rsid w:val="00F3425C"/>
    <w:rsid w:val="00F34420"/>
    <w:rsid w:val="00F35897"/>
    <w:rsid w:val="00F365EE"/>
    <w:rsid w:val="00F36DE8"/>
    <w:rsid w:val="00F37006"/>
    <w:rsid w:val="00F37AF1"/>
    <w:rsid w:val="00F37C44"/>
    <w:rsid w:val="00F40E3D"/>
    <w:rsid w:val="00F40E85"/>
    <w:rsid w:val="00F43A6D"/>
    <w:rsid w:val="00F44D6C"/>
    <w:rsid w:val="00F45B6A"/>
    <w:rsid w:val="00F46740"/>
    <w:rsid w:val="00F467EE"/>
    <w:rsid w:val="00F469CB"/>
    <w:rsid w:val="00F47DD5"/>
    <w:rsid w:val="00F5039D"/>
    <w:rsid w:val="00F50541"/>
    <w:rsid w:val="00F50927"/>
    <w:rsid w:val="00F50FD7"/>
    <w:rsid w:val="00F51F71"/>
    <w:rsid w:val="00F52984"/>
    <w:rsid w:val="00F52B1C"/>
    <w:rsid w:val="00F52F0A"/>
    <w:rsid w:val="00F54A9A"/>
    <w:rsid w:val="00F556B0"/>
    <w:rsid w:val="00F559A7"/>
    <w:rsid w:val="00F55B45"/>
    <w:rsid w:val="00F56BE8"/>
    <w:rsid w:val="00F5731D"/>
    <w:rsid w:val="00F5757E"/>
    <w:rsid w:val="00F601AF"/>
    <w:rsid w:val="00F60F2C"/>
    <w:rsid w:val="00F616DE"/>
    <w:rsid w:val="00F6450E"/>
    <w:rsid w:val="00F65743"/>
    <w:rsid w:val="00F65EE1"/>
    <w:rsid w:val="00F67BB8"/>
    <w:rsid w:val="00F70B8A"/>
    <w:rsid w:val="00F70CDD"/>
    <w:rsid w:val="00F71B62"/>
    <w:rsid w:val="00F72E14"/>
    <w:rsid w:val="00F7366B"/>
    <w:rsid w:val="00F73BB8"/>
    <w:rsid w:val="00F74181"/>
    <w:rsid w:val="00F741F4"/>
    <w:rsid w:val="00F7455D"/>
    <w:rsid w:val="00F7482E"/>
    <w:rsid w:val="00F74E1B"/>
    <w:rsid w:val="00F7515A"/>
    <w:rsid w:val="00F77677"/>
    <w:rsid w:val="00F803C4"/>
    <w:rsid w:val="00F8128C"/>
    <w:rsid w:val="00F813E5"/>
    <w:rsid w:val="00F82289"/>
    <w:rsid w:val="00F82384"/>
    <w:rsid w:val="00F824D5"/>
    <w:rsid w:val="00F82877"/>
    <w:rsid w:val="00F828D2"/>
    <w:rsid w:val="00F82E89"/>
    <w:rsid w:val="00F86182"/>
    <w:rsid w:val="00F869B9"/>
    <w:rsid w:val="00F87897"/>
    <w:rsid w:val="00F878AE"/>
    <w:rsid w:val="00F909D3"/>
    <w:rsid w:val="00F90FAB"/>
    <w:rsid w:val="00F91C9D"/>
    <w:rsid w:val="00F92437"/>
    <w:rsid w:val="00F93363"/>
    <w:rsid w:val="00F93729"/>
    <w:rsid w:val="00F961E7"/>
    <w:rsid w:val="00F97147"/>
    <w:rsid w:val="00F97BAD"/>
    <w:rsid w:val="00F97C2B"/>
    <w:rsid w:val="00FA05A9"/>
    <w:rsid w:val="00FA0ABD"/>
    <w:rsid w:val="00FA15F2"/>
    <w:rsid w:val="00FA1DC6"/>
    <w:rsid w:val="00FA2024"/>
    <w:rsid w:val="00FA20B6"/>
    <w:rsid w:val="00FA2373"/>
    <w:rsid w:val="00FA2D4B"/>
    <w:rsid w:val="00FA3600"/>
    <w:rsid w:val="00FA36CE"/>
    <w:rsid w:val="00FA5175"/>
    <w:rsid w:val="00FA7DE0"/>
    <w:rsid w:val="00FB01DD"/>
    <w:rsid w:val="00FB0753"/>
    <w:rsid w:val="00FB14E3"/>
    <w:rsid w:val="00FB15DE"/>
    <w:rsid w:val="00FB17DC"/>
    <w:rsid w:val="00FB17ED"/>
    <w:rsid w:val="00FB260A"/>
    <w:rsid w:val="00FB2785"/>
    <w:rsid w:val="00FB2892"/>
    <w:rsid w:val="00FB2A52"/>
    <w:rsid w:val="00FB3935"/>
    <w:rsid w:val="00FB3BB2"/>
    <w:rsid w:val="00FB5C3E"/>
    <w:rsid w:val="00FB633C"/>
    <w:rsid w:val="00FB694A"/>
    <w:rsid w:val="00FB7EF3"/>
    <w:rsid w:val="00FC0A3D"/>
    <w:rsid w:val="00FC0B8E"/>
    <w:rsid w:val="00FC141C"/>
    <w:rsid w:val="00FC2753"/>
    <w:rsid w:val="00FC5B7C"/>
    <w:rsid w:val="00FC628F"/>
    <w:rsid w:val="00FC6842"/>
    <w:rsid w:val="00FC6BA7"/>
    <w:rsid w:val="00FC7286"/>
    <w:rsid w:val="00FD10DF"/>
    <w:rsid w:val="00FD2664"/>
    <w:rsid w:val="00FD3A05"/>
    <w:rsid w:val="00FD3A5C"/>
    <w:rsid w:val="00FD5C30"/>
    <w:rsid w:val="00FD6631"/>
    <w:rsid w:val="00FD6A33"/>
    <w:rsid w:val="00FD74EB"/>
    <w:rsid w:val="00FE080B"/>
    <w:rsid w:val="00FE27C6"/>
    <w:rsid w:val="00FE29D5"/>
    <w:rsid w:val="00FE313E"/>
    <w:rsid w:val="00FE499C"/>
    <w:rsid w:val="00FE5269"/>
    <w:rsid w:val="00FE549B"/>
    <w:rsid w:val="00FE610E"/>
    <w:rsid w:val="00FE6163"/>
    <w:rsid w:val="00FE6B2E"/>
    <w:rsid w:val="00FE6D01"/>
    <w:rsid w:val="00FF0B56"/>
    <w:rsid w:val="00FF0F08"/>
    <w:rsid w:val="00FF10C7"/>
    <w:rsid w:val="00FF1F68"/>
    <w:rsid w:val="00FF2C97"/>
    <w:rsid w:val="00FF2D4E"/>
    <w:rsid w:val="00FF2F16"/>
    <w:rsid w:val="00FF3099"/>
    <w:rsid w:val="00FF3926"/>
    <w:rsid w:val="00FF4FBB"/>
    <w:rsid w:val="00FF55EB"/>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2050C"/>
  <w15:docId w15:val="{BFDC5D6F-879E-4102-91DD-E0BEE0B2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E3"/>
    <w:pPr>
      <w:spacing w:after="0" w:line="240" w:lineRule="auto"/>
    </w:pPr>
    <w:rPr>
      <w:rFonts w:ascii="Times New Roman" w:hAnsi="Times New Roman"/>
      <w:sz w:val="24"/>
      <w:shd w:val="clear" w:color="auto" w:fill="FFFFFF"/>
    </w:rPr>
  </w:style>
  <w:style w:type="paragraph" w:styleId="Heading1">
    <w:name w:val="heading 1"/>
    <w:basedOn w:val="Normal"/>
    <w:next w:val="Normalnoindentdbl"/>
    <w:link w:val="Heading1Char"/>
    <w:uiPriority w:val="9"/>
    <w:qFormat/>
    <w:rsid w:val="00195AC5"/>
    <w:pPr>
      <w:numPr>
        <w:numId w:val="42"/>
      </w:numPr>
      <w:spacing w:after="480"/>
      <w:jc w:val="center"/>
      <w:outlineLvl w:val="0"/>
    </w:pPr>
    <w:rPr>
      <w:rFonts w:eastAsiaTheme="majorEastAsia" w:cstheme="majorBidi"/>
      <w:b/>
      <w:bCs/>
      <w:sz w:val="28"/>
      <w:szCs w:val="28"/>
    </w:rPr>
  </w:style>
  <w:style w:type="paragraph" w:styleId="Heading2">
    <w:name w:val="heading 2"/>
    <w:basedOn w:val="Normal"/>
    <w:next w:val="Normalindentdbl"/>
    <w:link w:val="Heading2Char"/>
    <w:uiPriority w:val="9"/>
    <w:unhideWhenUsed/>
    <w:qFormat/>
    <w:rsid w:val="00195AC5"/>
    <w:pPr>
      <w:numPr>
        <w:ilvl w:val="1"/>
        <w:numId w:val="42"/>
      </w:numPr>
      <w:spacing w:before="240" w:after="240"/>
      <w:outlineLvl w:val="1"/>
    </w:pPr>
    <w:rPr>
      <w:rFonts w:eastAsiaTheme="majorEastAsia" w:cstheme="majorBidi"/>
      <w:b/>
      <w:bCs/>
      <w:sz w:val="28"/>
      <w:szCs w:val="26"/>
    </w:rPr>
  </w:style>
  <w:style w:type="paragraph" w:styleId="Heading3">
    <w:name w:val="heading 3"/>
    <w:basedOn w:val="Normal"/>
    <w:next w:val="Normalindentdbl"/>
    <w:link w:val="Heading3Char"/>
    <w:uiPriority w:val="9"/>
    <w:unhideWhenUsed/>
    <w:qFormat/>
    <w:rsid w:val="0015119A"/>
    <w:pPr>
      <w:numPr>
        <w:ilvl w:val="2"/>
        <w:numId w:val="42"/>
      </w:numPr>
      <w:spacing w:before="240" w:after="240"/>
      <w:outlineLvl w:val="2"/>
    </w:pPr>
    <w:rPr>
      <w:rFonts w:eastAsiaTheme="majorEastAsia" w:cstheme="majorBidi"/>
      <w:bCs/>
      <w:i/>
      <w:color w:val="000000" w:themeColor="text1"/>
    </w:rPr>
  </w:style>
  <w:style w:type="paragraph" w:styleId="Heading4">
    <w:name w:val="heading 4"/>
    <w:basedOn w:val="Normal"/>
    <w:next w:val="Normalindentdbl"/>
    <w:link w:val="Heading4Char"/>
    <w:uiPriority w:val="9"/>
    <w:unhideWhenUsed/>
    <w:qFormat/>
    <w:rsid w:val="003F37CD"/>
    <w:pPr>
      <w:numPr>
        <w:ilvl w:val="3"/>
        <w:numId w:val="42"/>
      </w:numPr>
      <w:spacing w:before="240" w:after="240"/>
      <w:outlineLvl w:val="3"/>
    </w:pPr>
    <w:rPr>
      <w:rFonts w:eastAsiaTheme="majorEastAsia" w:cstheme="majorBidi"/>
      <w:bCs/>
      <w:iCs/>
    </w:rPr>
  </w:style>
  <w:style w:type="paragraph" w:styleId="Heading5">
    <w:name w:val="heading 5"/>
    <w:basedOn w:val="Normalindentdbl"/>
    <w:next w:val="Normalindentdbl"/>
    <w:link w:val="Heading5Char"/>
    <w:uiPriority w:val="9"/>
    <w:unhideWhenUsed/>
    <w:rsid w:val="0015119A"/>
    <w:pPr>
      <w:outlineLvl w:val="4"/>
    </w:pPr>
  </w:style>
  <w:style w:type="paragraph" w:styleId="Heading6">
    <w:name w:val="heading 6"/>
    <w:basedOn w:val="Normal"/>
    <w:next w:val="Normal"/>
    <w:link w:val="Heading6Char"/>
    <w:uiPriority w:val="9"/>
    <w:semiHidden/>
    <w:unhideWhenUsed/>
    <w:rsid w:val="001A0366"/>
    <w:pPr>
      <w:numPr>
        <w:ilvl w:val="5"/>
        <w:numId w:val="42"/>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A0366"/>
    <w:pPr>
      <w:numPr>
        <w:ilvl w:val="6"/>
        <w:numId w:val="42"/>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A0366"/>
    <w:pPr>
      <w:numPr>
        <w:ilvl w:val="7"/>
        <w:numId w:val="42"/>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A0366"/>
    <w:pPr>
      <w:numPr>
        <w:ilvl w:val="8"/>
        <w:numId w:val="42"/>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AC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95AC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15119A"/>
    <w:rPr>
      <w:rFonts w:ascii="Times New Roman" w:eastAsiaTheme="majorEastAsia" w:hAnsi="Times New Roman" w:cstheme="majorBidi"/>
      <w:bCs/>
      <w:i/>
      <w:color w:val="000000" w:themeColor="text1"/>
      <w:sz w:val="24"/>
    </w:rPr>
  </w:style>
  <w:style w:type="character" w:customStyle="1" w:styleId="Heading4Char">
    <w:name w:val="Heading 4 Char"/>
    <w:basedOn w:val="DefaultParagraphFont"/>
    <w:link w:val="Heading4"/>
    <w:uiPriority w:val="9"/>
    <w:rsid w:val="003F37CD"/>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15119A"/>
    <w:rPr>
      <w:rFonts w:ascii="Times New Roman" w:hAnsi="Times New Roman"/>
      <w:sz w:val="24"/>
    </w:rPr>
  </w:style>
  <w:style w:type="character" w:customStyle="1" w:styleId="Heading6Char">
    <w:name w:val="Heading 6 Char"/>
    <w:basedOn w:val="DefaultParagraphFont"/>
    <w:link w:val="Heading6"/>
    <w:uiPriority w:val="9"/>
    <w:semiHidden/>
    <w:rsid w:val="001A036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A03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A03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A0366"/>
    <w:rPr>
      <w:rFonts w:asciiTheme="majorHAnsi" w:eastAsiaTheme="majorEastAsia" w:hAnsiTheme="majorHAnsi" w:cstheme="majorBidi"/>
      <w:i/>
      <w:iCs/>
      <w:spacing w:val="5"/>
      <w:sz w:val="20"/>
      <w:szCs w:val="20"/>
    </w:rPr>
  </w:style>
  <w:style w:type="character" w:styleId="Hyperlink">
    <w:name w:val="Hyperlink"/>
    <w:basedOn w:val="DefaultParagraphFont"/>
    <w:uiPriority w:val="99"/>
    <w:unhideWhenUsed/>
    <w:rsid w:val="000918BD"/>
    <w:rPr>
      <w:rFonts w:ascii="Times New Roman" w:hAnsi="Times New Roman"/>
      <w:color w:val="0000FF" w:themeColor="hyperlink"/>
      <w:sz w:val="24"/>
      <w:u w:val="single"/>
    </w:rPr>
  </w:style>
  <w:style w:type="character" w:styleId="FollowedHyperlink">
    <w:name w:val="FollowedHyperlink"/>
    <w:basedOn w:val="DefaultParagraphFont"/>
    <w:uiPriority w:val="99"/>
    <w:semiHidden/>
    <w:unhideWhenUsed/>
    <w:rsid w:val="007558A5"/>
    <w:rPr>
      <w:color w:val="800080" w:themeColor="followedHyperlink"/>
      <w:u w:val="single"/>
    </w:rPr>
  </w:style>
  <w:style w:type="table" w:customStyle="1" w:styleId="LightList-Accent11">
    <w:name w:val="Light List - Accent 11"/>
    <w:basedOn w:val="TableNormal"/>
    <w:uiPriority w:val="61"/>
    <w:rsid w:val="00D209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9760D6"/>
    <w:rPr>
      <w:rFonts w:ascii="Tahoma" w:hAnsi="Tahoma" w:cs="Tahoma"/>
      <w:sz w:val="16"/>
      <w:szCs w:val="16"/>
    </w:rPr>
  </w:style>
  <w:style w:type="character" w:customStyle="1" w:styleId="BalloonTextChar">
    <w:name w:val="Balloon Text Char"/>
    <w:basedOn w:val="DefaultParagraphFont"/>
    <w:link w:val="BalloonText"/>
    <w:uiPriority w:val="99"/>
    <w:semiHidden/>
    <w:rsid w:val="009760D6"/>
    <w:rPr>
      <w:rFonts w:ascii="Tahoma" w:eastAsiaTheme="minorEastAsia" w:hAnsi="Tahoma" w:cs="Tahoma"/>
      <w:sz w:val="16"/>
      <w:szCs w:val="16"/>
    </w:rPr>
  </w:style>
  <w:style w:type="paragraph" w:styleId="Header">
    <w:name w:val="header"/>
    <w:basedOn w:val="Normal"/>
    <w:link w:val="HeaderChar"/>
    <w:uiPriority w:val="99"/>
    <w:unhideWhenUsed/>
    <w:rsid w:val="0033367D"/>
    <w:pPr>
      <w:tabs>
        <w:tab w:val="center" w:pos="4680"/>
        <w:tab w:val="right" w:pos="9360"/>
      </w:tabs>
    </w:pPr>
  </w:style>
  <w:style w:type="character" w:customStyle="1" w:styleId="HeaderChar">
    <w:name w:val="Header Char"/>
    <w:basedOn w:val="DefaultParagraphFont"/>
    <w:link w:val="Header"/>
    <w:uiPriority w:val="99"/>
    <w:rsid w:val="008C68F9"/>
    <w:rPr>
      <w:rFonts w:ascii="Times New Roman" w:hAnsi="Times New Roman"/>
      <w:sz w:val="24"/>
    </w:rPr>
  </w:style>
  <w:style w:type="paragraph" w:styleId="Footer">
    <w:name w:val="footer"/>
    <w:basedOn w:val="Normal"/>
    <w:link w:val="FooterChar"/>
    <w:uiPriority w:val="99"/>
    <w:unhideWhenUsed/>
    <w:rsid w:val="0015119A"/>
    <w:pPr>
      <w:tabs>
        <w:tab w:val="center" w:pos="4680"/>
        <w:tab w:val="right" w:pos="9360"/>
      </w:tabs>
    </w:pPr>
  </w:style>
  <w:style w:type="character" w:customStyle="1" w:styleId="FooterChar">
    <w:name w:val="Footer Char"/>
    <w:basedOn w:val="DefaultParagraphFont"/>
    <w:link w:val="Footer"/>
    <w:uiPriority w:val="99"/>
    <w:rsid w:val="0015119A"/>
    <w:rPr>
      <w:rFonts w:ascii="Times New Roman" w:hAnsi="Times New Roman"/>
      <w:sz w:val="24"/>
    </w:rPr>
  </w:style>
  <w:style w:type="paragraph" w:styleId="Caption">
    <w:name w:val="caption"/>
    <w:basedOn w:val="Normal"/>
    <w:next w:val="Normalindentdbl"/>
    <w:uiPriority w:val="35"/>
    <w:unhideWhenUsed/>
    <w:qFormat/>
    <w:rsid w:val="00FC5B7C"/>
    <w:pPr>
      <w:spacing w:before="240" w:after="360"/>
      <w:jc w:val="center"/>
    </w:pPr>
    <w:rPr>
      <w:bCs/>
      <w:szCs w:val="18"/>
    </w:rPr>
  </w:style>
  <w:style w:type="paragraph" w:styleId="FootnoteText">
    <w:name w:val="footnote text"/>
    <w:basedOn w:val="Normal"/>
    <w:link w:val="FootnoteTextChar"/>
    <w:uiPriority w:val="99"/>
    <w:unhideWhenUsed/>
    <w:rsid w:val="0015119A"/>
    <w:rPr>
      <w:szCs w:val="20"/>
    </w:rPr>
  </w:style>
  <w:style w:type="character" w:customStyle="1" w:styleId="FootnoteTextChar">
    <w:name w:val="Footnote Text Char"/>
    <w:basedOn w:val="DefaultParagraphFont"/>
    <w:link w:val="FootnoteText"/>
    <w:uiPriority w:val="99"/>
    <w:rsid w:val="0015119A"/>
    <w:rPr>
      <w:rFonts w:ascii="Times New Roman" w:hAnsi="Times New Roman"/>
      <w:sz w:val="24"/>
      <w:szCs w:val="20"/>
    </w:rPr>
  </w:style>
  <w:style w:type="character" w:styleId="FootnoteReference">
    <w:name w:val="footnote reference"/>
    <w:basedOn w:val="DefaultParagraphFont"/>
    <w:uiPriority w:val="99"/>
    <w:semiHidden/>
    <w:unhideWhenUsed/>
    <w:rsid w:val="00F65EE1"/>
    <w:rPr>
      <w:vertAlign w:val="superscript"/>
    </w:rPr>
  </w:style>
  <w:style w:type="table" w:styleId="TableGrid">
    <w:name w:val="Table Grid"/>
    <w:basedOn w:val="TableNormal"/>
    <w:uiPriority w:val="59"/>
    <w:rsid w:val="00AD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195AC5"/>
    <w:pPr>
      <w:spacing w:after="480"/>
      <w:jc w:val="center"/>
    </w:pPr>
    <w:rPr>
      <w:b/>
      <w:sz w:val="28"/>
      <w:lang w:bidi="en-US"/>
    </w:rPr>
  </w:style>
  <w:style w:type="paragraph" w:styleId="Title">
    <w:name w:val="Title"/>
    <w:basedOn w:val="Normal"/>
    <w:next w:val="Normal"/>
    <w:link w:val="TitleChar"/>
    <w:uiPriority w:val="10"/>
    <w:qFormat/>
    <w:rsid w:val="00195AC5"/>
    <w:pPr>
      <w:jc w:val="center"/>
    </w:pPr>
    <w:rPr>
      <w:sz w:val="28"/>
    </w:rPr>
  </w:style>
  <w:style w:type="character" w:customStyle="1" w:styleId="TitleChar">
    <w:name w:val="Title Char"/>
    <w:basedOn w:val="DefaultParagraphFont"/>
    <w:link w:val="Title"/>
    <w:uiPriority w:val="10"/>
    <w:rsid w:val="00195AC5"/>
    <w:rPr>
      <w:rFonts w:ascii="Times New Roman" w:hAnsi="Times New Roman"/>
      <w:sz w:val="28"/>
    </w:rPr>
  </w:style>
  <w:style w:type="paragraph" w:customStyle="1" w:styleId="References">
    <w:name w:val="References"/>
    <w:basedOn w:val="Normal"/>
    <w:qFormat/>
    <w:rsid w:val="006E2128"/>
    <w:pPr>
      <w:spacing w:after="240"/>
      <w:ind w:left="720" w:hanging="720"/>
    </w:pPr>
  </w:style>
  <w:style w:type="paragraph" w:styleId="Quote">
    <w:name w:val="Quote"/>
    <w:basedOn w:val="Normal"/>
    <w:next w:val="Normalindentdbl"/>
    <w:link w:val="QuoteChar"/>
    <w:uiPriority w:val="29"/>
    <w:qFormat/>
    <w:rsid w:val="008C68F9"/>
    <w:pPr>
      <w:spacing w:after="240"/>
      <w:ind w:left="360" w:right="360"/>
    </w:pPr>
    <w:rPr>
      <w:iCs/>
    </w:rPr>
  </w:style>
  <w:style w:type="character" w:customStyle="1" w:styleId="QuoteChar">
    <w:name w:val="Quote Char"/>
    <w:basedOn w:val="DefaultParagraphFont"/>
    <w:link w:val="Quote"/>
    <w:uiPriority w:val="29"/>
    <w:rsid w:val="008C68F9"/>
    <w:rPr>
      <w:rFonts w:ascii="Times New Roman" w:hAnsi="Times New Roman"/>
      <w:iCs/>
      <w:sz w:val="24"/>
    </w:rPr>
  </w:style>
  <w:style w:type="paragraph" w:styleId="TOC1">
    <w:name w:val="toc 1"/>
    <w:basedOn w:val="Normal"/>
    <w:next w:val="Normal"/>
    <w:autoRedefine/>
    <w:uiPriority w:val="39"/>
    <w:unhideWhenUsed/>
    <w:rsid w:val="00E05390"/>
    <w:pPr>
      <w:tabs>
        <w:tab w:val="right" w:leader="dot" w:pos="9350"/>
      </w:tabs>
      <w:spacing w:after="240"/>
      <w:ind w:left="450" w:hanging="450"/>
    </w:pPr>
    <w:rPr>
      <w:rFonts w:eastAsiaTheme="minorHAnsi"/>
      <w:noProof/>
    </w:rPr>
  </w:style>
  <w:style w:type="paragraph" w:styleId="TOC2">
    <w:name w:val="toc 2"/>
    <w:basedOn w:val="Normal"/>
    <w:next w:val="Normal"/>
    <w:autoRedefine/>
    <w:uiPriority w:val="39"/>
    <w:unhideWhenUsed/>
    <w:rsid w:val="00517172"/>
    <w:pPr>
      <w:tabs>
        <w:tab w:val="decimal" w:leader="dot" w:pos="9360"/>
      </w:tabs>
      <w:spacing w:after="240"/>
      <w:ind w:left="990" w:hanging="634"/>
      <w:contextualSpacing/>
    </w:pPr>
    <w:rPr>
      <w:noProof/>
    </w:rPr>
  </w:style>
  <w:style w:type="paragraph" w:styleId="TOC3">
    <w:name w:val="toc 3"/>
    <w:basedOn w:val="Normal"/>
    <w:next w:val="Normal"/>
    <w:autoRedefine/>
    <w:uiPriority w:val="39"/>
    <w:unhideWhenUsed/>
    <w:rsid w:val="00517172"/>
    <w:pPr>
      <w:tabs>
        <w:tab w:val="decimal" w:leader="dot" w:pos="9360"/>
      </w:tabs>
      <w:spacing w:after="240"/>
      <w:ind w:left="1170" w:hanging="450"/>
      <w:contextualSpacing/>
    </w:pPr>
    <w:rPr>
      <w:noProof/>
    </w:rPr>
  </w:style>
  <w:style w:type="paragraph" w:styleId="CommentText">
    <w:name w:val="annotation text"/>
    <w:basedOn w:val="Normal"/>
    <w:link w:val="CommentTextChar"/>
    <w:autoRedefine/>
    <w:uiPriority w:val="99"/>
    <w:unhideWhenUsed/>
    <w:rsid w:val="000918BD"/>
    <w:rPr>
      <w:rFonts w:eastAsia="Times New Roman" w:cs="Times New Roman"/>
      <w:szCs w:val="20"/>
    </w:rPr>
  </w:style>
  <w:style w:type="character" w:customStyle="1" w:styleId="CommentTextChar">
    <w:name w:val="Comment Text Char"/>
    <w:basedOn w:val="DefaultParagraphFont"/>
    <w:link w:val="CommentText"/>
    <w:uiPriority w:val="99"/>
    <w:rsid w:val="008C68F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B6035"/>
    <w:rPr>
      <w:sz w:val="18"/>
      <w:szCs w:val="18"/>
    </w:rPr>
  </w:style>
  <w:style w:type="paragraph" w:styleId="CommentSubject">
    <w:name w:val="annotation subject"/>
    <w:basedOn w:val="CommentText"/>
    <w:next w:val="CommentText"/>
    <w:link w:val="CommentSubjectChar"/>
    <w:uiPriority w:val="99"/>
    <w:semiHidden/>
    <w:unhideWhenUsed/>
    <w:rsid w:val="004B6035"/>
    <w:pPr>
      <w:ind w:firstLine="72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B6035"/>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D83555"/>
    <w:rPr>
      <w:sz w:val="20"/>
      <w:szCs w:val="20"/>
    </w:rPr>
  </w:style>
  <w:style w:type="character" w:customStyle="1" w:styleId="EndnoteTextChar">
    <w:name w:val="Endnote Text Char"/>
    <w:basedOn w:val="DefaultParagraphFont"/>
    <w:link w:val="EndnoteText"/>
    <w:uiPriority w:val="99"/>
    <w:semiHidden/>
    <w:rsid w:val="00D83555"/>
    <w:rPr>
      <w:sz w:val="20"/>
      <w:szCs w:val="20"/>
    </w:rPr>
  </w:style>
  <w:style w:type="character" w:styleId="EndnoteReference">
    <w:name w:val="endnote reference"/>
    <w:basedOn w:val="DefaultParagraphFont"/>
    <w:uiPriority w:val="99"/>
    <w:semiHidden/>
    <w:unhideWhenUsed/>
    <w:rsid w:val="00D83555"/>
    <w:rPr>
      <w:vertAlign w:val="superscript"/>
    </w:rPr>
  </w:style>
  <w:style w:type="paragraph" w:styleId="Revision">
    <w:name w:val="Revision"/>
    <w:aliases w:val="Lists"/>
    <w:basedOn w:val="TOC1"/>
    <w:hidden/>
    <w:uiPriority w:val="99"/>
    <w:semiHidden/>
    <w:rsid w:val="00027636"/>
  </w:style>
  <w:style w:type="character" w:styleId="HTMLCite">
    <w:name w:val="HTML Cite"/>
    <w:basedOn w:val="DefaultParagraphFont"/>
    <w:uiPriority w:val="99"/>
    <w:semiHidden/>
    <w:unhideWhenUsed/>
    <w:rsid w:val="00890A8D"/>
    <w:rPr>
      <w:i/>
      <w:iCs/>
    </w:rPr>
  </w:style>
  <w:style w:type="paragraph" w:customStyle="1" w:styleId="Normalindentdbl">
    <w:name w:val="Normal indent dbl"/>
    <w:basedOn w:val="Normal"/>
    <w:qFormat/>
    <w:rsid w:val="0084489F"/>
    <w:pPr>
      <w:tabs>
        <w:tab w:val="left" w:pos="720"/>
      </w:tabs>
      <w:spacing w:line="480" w:lineRule="auto"/>
      <w:ind w:firstLine="720"/>
    </w:pPr>
  </w:style>
  <w:style w:type="paragraph" w:customStyle="1" w:styleId="Normalnoindentdbl">
    <w:name w:val="Normal no indent dbl"/>
    <w:basedOn w:val="Normal"/>
    <w:next w:val="Normalindentdbl"/>
    <w:qFormat/>
    <w:rsid w:val="008C68F9"/>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61">
      <w:bodyDiv w:val="1"/>
      <w:marLeft w:val="0"/>
      <w:marRight w:val="0"/>
      <w:marTop w:val="0"/>
      <w:marBottom w:val="0"/>
      <w:divBdr>
        <w:top w:val="none" w:sz="0" w:space="0" w:color="auto"/>
        <w:left w:val="none" w:sz="0" w:space="0" w:color="auto"/>
        <w:bottom w:val="none" w:sz="0" w:space="0" w:color="auto"/>
        <w:right w:val="none" w:sz="0" w:space="0" w:color="auto"/>
      </w:divBdr>
      <w:divsChild>
        <w:div w:id="1100952404">
          <w:marLeft w:val="0"/>
          <w:marRight w:val="0"/>
          <w:marTop w:val="0"/>
          <w:marBottom w:val="0"/>
          <w:divBdr>
            <w:top w:val="none" w:sz="0" w:space="0" w:color="auto"/>
            <w:left w:val="none" w:sz="0" w:space="0" w:color="auto"/>
            <w:bottom w:val="none" w:sz="0" w:space="0" w:color="auto"/>
            <w:right w:val="none" w:sz="0" w:space="0" w:color="auto"/>
          </w:divBdr>
        </w:div>
        <w:div w:id="985819533">
          <w:marLeft w:val="0"/>
          <w:marRight w:val="0"/>
          <w:marTop w:val="0"/>
          <w:marBottom w:val="0"/>
          <w:divBdr>
            <w:top w:val="none" w:sz="0" w:space="0" w:color="auto"/>
            <w:left w:val="none" w:sz="0" w:space="0" w:color="auto"/>
            <w:bottom w:val="none" w:sz="0" w:space="0" w:color="auto"/>
            <w:right w:val="none" w:sz="0" w:space="0" w:color="auto"/>
          </w:divBdr>
        </w:div>
      </w:divsChild>
    </w:div>
    <w:div w:id="90780626">
      <w:bodyDiv w:val="1"/>
      <w:marLeft w:val="0"/>
      <w:marRight w:val="0"/>
      <w:marTop w:val="0"/>
      <w:marBottom w:val="0"/>
      <w:divBdr>
        <w:top w:val="none" w:sz="0" w:space="0" w:color="auto"/>
        <w:left w:val="none" w:sz="0" w:space="0" w:color="auto"/>
        <w:bottom w:val="none" w:sz="0" w:space="0" w:color="auto"/>
        <w:right w:val="none" w:sz="0" w:space="0" w:color="auto"/>
      </w:divBdr>
    </w:div>
    <w:div w:id="140074820">
      <w:bodyDiv w:val="1"/>
      <w:marLeft w:val="0"/>
      <w:marRight w:val="0"/>
      <w:marTop w:val="0"/>
      <w:marBottom w:val="0"/>
      <w:divBdr>
        <w:top w:val="none" w:sz="0" w:space="0" w:color="auto"/>
        <w:left w:val="none" w:sz="0" w:space="0" w:color="auto"/>
        <w:bottom w:val="none" w:sz="0" w:space="0" w:color="auto"/>
        <w:right w:val="none" w:sz="0" w:space="0" w:color="auto"/>
      </w:divBdr>
    </w:div>
    <w:div w:id="186721697">
      <w:bodyDiv w:val="1"/>
      <w:marLeft w:val="0"/>
      <w:marRight w:val="0"/>
      <w:marTop w:val="0"/>
      <w:marBottom w:val="0"/>
      <w:divBdr>
        <w:top w:val="none" w:sz="0" w:space="0" w:color="auto"/>
        <w:left w:val="none" w:sz="0" w:space="0" w:color="auto"/>
        <w:bottom w:val="none" w:sz="0" w:space="0" w:color="auto"/>
        <w:right w:val="none" w:sz="0" w:space="0" w:color="auto"/>
      </w:divBdr>
    </w:div>
    <w:div w:id="234123675">
      <w:bodyDiv w:val="1"/>
      <w:marLeft w:val="0"/>
      <w:marRight w:val="0"/>
      <w:marTop w:val="0"/>
      <w:marBottom w:val="0"/>
      <w:divBdr>
        <w:top w:val="none" w:sz="0" w:space="0" w:color="auto"/>
        <w:left w:val="none" w:sz="0" w:space="0" w:color="auto"/>
        <w:bottom w:val="none" w:sz="0" w:space="0" w:color="auto"/>
        <w:right w:val="none" w:sz="0" w:space="0" w:color="auto"/>
      </w:divBdr>
    </w:div>
    <w:div w:id="281545540">
      <w:bodyDiv w:val="1"/>
      <w:marLeft w:val="0"/>
      <w:marRight w:val="0"/>
      <w:marTop w:val="0"/>
      <w:marBottom w:val="0"/>
      <w:divBdr>
        <w:top w:val="none" w:sz="0" w:space="0" w:color="auto"/>
        <w:left w:val="none" w:sz="0" w:space="0" w:color="auto"/>
        <w:bottom w:val="none" w:sz="0" w:space="0" w:color="auto"/>
        <w:right w:val="none" w:sz="0" w:space="0" w:color="auto"/>
      </w:divBdr>
    </w:div>
    <w:div w:id="304705715">
      <w:bodyDiv w:val="1"/>
      <w:marLeft w:val="0"/>
      <w:marRight w:val="0"/>
      <w:marTop w:val="0"/>
      <w:marBottom w:val="0"/>
      <w:divBdr>
        <w:top w:val="none" w:sz="0" w:space="0" w:color="auto"/>
        <w:left w:val="none" w:sz="0" w:space="0" w:color="auto"/>
        <w:bottom w:val="none" w:sz="0" w:space="0" w:color="auto"/>
        <w:right w:val="none" w:sz="0" w:space="0" w:color="auto"/>
      </w:divBdr>
    </w:div>
    <w:div w:id="333578538">
      <w:bodyDiv w:val="1"/>
      <w:marLeft w:val="0"/>
      <w:marRight w:val="0"/>
      <w:marTop w:val="0"/>
      <w:marBottom w:val="0"/>
      <w:divBdr>
        <w:top w:val="none" w:sz="0" w:space="0" w:color="auto"/>
        <w:left w:val="none" w:sz="0" w:space="0" w:color="auto"/>
        <w:bottom w:val="none" w:sz="0" w:space="0" w:color="auto"/>
        <w:right w:val="none" w:sz="0" w:space="0" w:color="auto"/>
      </w:divBdr>
    </w:div>
    <w:div w:id="369571935">
      <w:bodyDiv w:val="1"/>
      <w:marLeft w:val="0"/>
      <w:marRight w:val="0"/>
      <w:marTop w:val="0"/>
      <w:marBottom w:val="0"/>
      <w:divBdr>
        <w:top w:val="none" w:sz="0" w:space="0" w:color="auto"/>
        <w:left w:val="none" w:sz="0" w:space="0" w:color="auto"/>
        <w:bottom w:val="none" w:sz="0" w:space="0" w:color="auto"/>
        <w:right w:val="none" w:sz="0" w:space="0" w:color="auto"/>
      </w:divBdr>
    </w:div>
    <w:div w:id="397097229">
      <w:bodyDiv w:val="1"/>
      <w:marLeft w:val="0"/>
      <w:marRight w:val="0"/>
      <w:marTop w:val="0"/>
      <w:marBottom w:val="0"/>
      <w:divBdr>
        <w:top w:val="none" w:sz="0" w:space="0" w:color="auto"/>
        <w:left w:val="none" w:sz="0" w:space="0" w:color="auto"/>
        <w:bottom w:val="none" w:sz="0" w:space="0" w:color="auto"/>
        <w:right w:val="none" w:sz="0" w:space="0" w:color="auto"/>
      </w:divBdr>
    </w:div>
    <w:div w:id="407307181">
      <w:bodyDiv w:val="1"/>
      <w:marLeft w:val="0"/>
      <w:marRight w:val="0"/>
      <w:marTop w:val="0"/>
      <w:marBottom w:val="0"/>
      <w:divBdr>
        <w:top w:val="none" w:sz="0" w:space="0" w:color="auto"/>
        <w:left w:val="none" w:sz="0" w:space="0" w:color="auto"/>
        <w:bottom w:val="none" w:sz="0" w:space="0" w:color="auto"/>
        <w:right w:val="none" w:sz="0" w:space="0" w:color="auto"/>
      </w:divBdr>
      <w:divsChild>
        <w:div w:id="1848904289">
          <w:marLeft w:val="0"/>
          <w:marRight w:val="0"/>
          <w:marTop w:val="0"/>
          <w:marBottom w:val="0"/>
          <w:divBdr>
            <w:top w:val="none" w:sz="0" w:space="0" w:color="auto"/>
            <w:left w:val="none" w:sz="0" w:space="0" w:color="auto"/>
            <w:bottom w:val="none" w:sz="0" w:space="0" w:color="auto"/>
            <w:right w:val="none" w:sz="0" w:space="0" w:color="auto"/>
          </w:divBdr>
        </w:div>
        <w:div w:id="792022360">
          <w:marLeft w:val="0"/>
          <w:marRight w:val="0"/>
          <w:marTop w:val="0"/>
          <w:marBottom w:val="0"/>
          <w:divBdr>
            <w:top w:val="none" w:sz="0" w:space="0" w:color="auto"/>
            <w:left w:val="none" w:sz="0" w:space="0" w:color="auto"/>
            <w:bottom w:val="none" w:sz="0" w:space="0" w:color="auto"/>
            <w:right w:val="none" w:sz="0" w:space="0" w:color="auto"/>
          </w:divBdr>
        </w:div>
        <w:div w:id="946700146">
          <w:marLeft w:val="0"/>
          <w:marRight w:val="0"/>
          <w:marTop w:val="0"/>
          <w:marBottom w:val="0"/>
          <w:divBdr>
            <w:top w:val="none" w:sz="0" w:space="0" w:color="auto"/>
            <w:left w:val="none" w:sz="0" w:space="0" w:color="auto"/>
            <w:bottom w:val="none" w:sz="0" w:space="0" w:color="auto"/>
            <w:right w:val="none" w:sz="0" w:space="0" w:color="auto"/>
          </w:divBdr>
        </w:div>
        <w:div w:id="1980454274">
          <w:marLeft w:val="0"/>
          <w:marRight w:val="0"/>
          <w:marTop w:val="0"/>
          <w:marBottom w:val="0"/>
          <w:divBdr>
            <w:top w:val="none" w:sz="0" w:space="0" w:color="auto"/>
            <w:left w:val="none" w:sz="0" w:space="0" w:color="auto"/>
            <w:bottom w:val="none" w:sz="0" w:space="0" w:color="auto"/>
            <w:right w:val="none" w:sz="0" w:space="0" w:color="auto"/>
          </w:divBdr>
        </w:div>
        <w:div w:id="112598091">
          <w:marLeft w:val="0"/>
          <w:marRight w:val="0"/>
          <w:marTop w:val="0"/>
          <w:marBottom w:val="0"/>
          <w:divBdr>
            <w:top w:val="none" w:sz="0" w:space="0" w:color="auto"/>
            <w:left w:val="none" w:sz="0" w:space="0" w:color="auto"/>
            <w:bottom w:val="none" w:sz="0" w:space="0" w:color="auto"/>
            <w:right w:val="none" w:sz="0" w:space="0" w:color="auto"/>
          </w:divBdr>
        </w:div>
        <w:div w:id="1810786112">
          <w:marLeft w:val="0"/>
          <w:marRight w:val="0"/>
          <w:marTop w:val="0"/>
          <w:marBottom w:val="0"/>
          <w:divBdr>
            <w:top w:val="none" w:sz="0" w:space="0" w:color="auto"/>
            <w:left w:val="none" w:sz="0" w:space="0" w:color="auto"/>
            <w:bottom w:val="none" w:sz="0" w:space="0" w:color="auto"/>
            <w:right w:val="none" w:sz="0" w:space="0" w:color="auto"/>
          </w:divBdr>
        </w:div>
      </w:divsChild>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5636076">
      <w:bodyDiv w:val="1"/>
      <w:marLeft w:val="0"/>
      <w:marRight w:val="0"/>
      <w:marTop w:val="0"/>
      <w:marBottom w:val="0"/>
      <w:divBdr>
        <w:top w:val="none" w:sz="0" w:space="0" w:color="auto"/>
        <w:left w:val="none" w:sz="0" w:space="0" w:color="auto"/>
        <w:bottom w:val="none" w:sz="0" w:space="0" w:color="auto"/>
        <w:right w:val="none" w:sz="0" w:space="0" w:color="auto"/>
      </w:divBdr>
    </w:div>
    <w:div w:id="424964946">
      <w:bodyDiv w:val="1"/>
      <w:marLeft w:val="0"/>
      <w:marRight w:val="0"/>
      <w:marTop w:val="0"/>
      <w:marBottom w:val="0"/>
      <w:divBdr>
        <w:top w:val="none" w:sz="0" w:space="0" w:color="auto"/>
        <w:left w:val="none" w:sz="0" w:space="0" w:color="auto"/>
        <w:bottom w:val="none" w:sz="0" w:space="0" w:color="auto"/>
        <w:right w:val="none" w:sz="0" w:space="0" w:color="auto"/>
      </w:divBdr>
    </w:div>
    <w:div w:id="453066023">
      <w:bodyDiv w:val="1"/>
      <w:marLeft w:val="0"/>
      <w:marRight w:val="0"/>
      <w:marTop w:val="0"/>
      <w:marBottom w:val="0"/>
      <w:divBdr>
        <w:top w:val="none" w:sz="0" w:space="0" w:color="auto"/>
        <w:left w:val="none" w:sz="0" w:space="0" w:color="auto"/>
        <w:bottom w:val="none" w:sz="0" w:space="0" w:color="auto"/>
        <w:right w:val="none" w:sz="0" w:space="0" w:color="auto"/>
      </w:divBdr>
    </w:div>
    <w:div w:id="545407960">
      <w:bodyDiv w:val="1"/>
      <w:marLeft w:val="0"/>
      <w:marRight w:val="0"/>
      <w:marTop w:val="0"/>
      <w:marBottom w:val="0"/>
      <w:divBdr>
        <w:top w:val="none" w:sz="0" w:space="0" w:color="auto"/>
        <w:left w:val="none" w:sz="0" w:space="0" w:color="auto"/>
        <w:bottom w:val="none" w:sz="0" w:space="0" w:color="auto"/>
        <w:right w:val="none" w:sz="0" w:space="0" w:color="auto"/>
      </w:divBdr>
    </w:div>
    <w:div w:id="563027471">
      <w:bodyDiv w:val="1"/>
      <w:marLeft w:val="0"/>
      <w:marRight w:val="0"/>
      <w:marTop w:val="0"/>
      <w:marBottom w:val="0"/>
      <w:divBdr>
        <w:top w:val="none" w:sz="0" w:space="0" w:color="auto"/>
        <w:left w:val="none" w:sz="0" w:space="0" w:color="auto"/>
        <w:bottom w:val="none" w:sz="0" w:space="0" w:color="auto"/>
        <w:right w:val="none" w:sz="0" w:space="0" w:color="auto"/>
      </w:divBdr>
    </w:div>
    <w:div w:id="576942604">
      <w:bodyDiv w:val="1"/>
      <w:marLeft w:val="0"/>
      <w:marRight w:val="0"/>
      <w:marTop w:val="0"/>
      <w:marBottom w:val="0"/>
      <w:divBdr>
        <w:top w:val="none" w:sz="0" w:space="0" w:color="auto"/>
        <w:left w:val="none" w:sz="0" w:space="0" w:color="auto"/>
        <w:bottom w:val="none" w:sz="0" w:space="0" w:color="auto"/>
        <w:right w:val="none" w:sz="0" w:space="0" w:color="auto"/>
      </w:divBdr>
    </w:div>
    <w:div w:id="605231934">
      <w:bodyDiv w:val="1"/>
      <w:marLeft w:val="0"/>
      <w:marRight w:val="0"/>
      <w:marTop w:val="0"/>
      <w:marBottom w:val="0"/>
      <w:divBdr>
        <w:top w:val="none" w:sz="0" w:space="0" w:color="auto"/>
        <w:left w:val="none" w:sz="0" w:space="0" w:color="auto"/>
        <w:bottom w:val="none" w:sz="0" w:space="0" w:color="auto"/>
        <w:right w:val="none" w:sz="0" w:space="0" w:color="auto"/>
      </w:divBdr>
    </w:div>
    <w:div w:id="607926684">
      <w:bodyDiv w:val="1"/>
      <w:marLeft w:val="0"/>
      <w:marRight w:val="0"/>
      <w:marTop w:val="0"/>
      <w:marBottom w:val="0"/>
      <w:divBdr>
        <w:top w:val="none" w:sz="0" w:space="0" w:color="auto"/>
        <w:left w:val="none" w:sz="0" w:space="0" w:color="auto"/>
        <w:bottom w:val="none" w:sz="0" w:space="0" w:color="auto"/>
        <w:right w:val="none" w:sz="0" w:space="0" w:color="auto"/>
      </w:divBdr>
    </w:div>
    <w:div w:id="657925073">
      <w:bodyDiv w:val="1"/>
      <w:marLeft w:val="0"/>
      <w:marRight w:val="0"/>
      <w:marTop w:val="0"/>
      <w:marBottom w:val="0"/>
      <w:divBdr>
        <w:top w:val="none" w:sz="0" w:space="0" w:color="auto"/>
        <w:left w:val="none" w:sz="0" w:space="0" w:color="auto"/>
        <w:bottom w:val="none" w:sz="0" w:space="0" w:color="auto"/>
        <w:right w:val="none" w:sz="0" w:space="0" w:color="auto"/>
      </w:divBdr>
    </w:div>
    <w:div w:id="716852398">
      <w:bodyDiv w:val="1"/>
      <w:marLeft w:val="0"/>
      <w:marRight w:val="0"/>
      <w:marTop w:val="0"/>
      <w:marBottom w:val="0"/>
      <w:divBdr>
        <w:top w:val="none" w:sz="0" w:space="0" w:color="auto"/>
        <w:left w:val="none" w:sz="0" w:space="0" w:color="auto"/>
        <w:bottom w:val="none" w:sz="0" w:space="0" w:color="auto"/>
        <w:right w:val="none" w:sz="0" w:space="0" w:color="auto"/>
      </w:divBdr>
    </w:div>
    <w:div w:id="723021484">
      <w:bodyDiv w:val="1"/>
      <w:marLeft w:val="0"/>
      <w:marRight w:val="0"/>
      <w:marTop w:val="0"/>
      <w:marBottom w:val="0"/>
      <w:divBdr>
        <w:top w:val="none" w:sz="0" w:space="0" w:color="auto"/>
        <w:left w:val="none" w:sz="0" w:space="0" w:color="auto"/>
        <w:bottom w:val="none" w:sz="0" w:space="0" w:color="auto"/>
        <w:right w:val="none" w:sz="0" w:space="0" w:color="auto"/>
      </w:divBdr>
    </w:div>
    <w:div w:id="809247988">
      <w:bodyDiv w:val="1"/>
      <w:marLeft w:val="0"/>
      <w:marRight w:val="0"/>
      <w:marTop w:val="0"/>
      <w:marBottom w:val="0"/>
      <w:divBdr>
        <w:top w:val="none" w:sz="0" w:space="0" w:color="auto"/>
        <w:left w:val="none" w:sz="0" w:space="0" w:color="auto"/>
        <w:bottom w:val="none" w:sz="0" w:space="0" w:color="auto"/>
        <w:right w:val="none" w:sz="0" w:space="0" w:color="auto"/>
      </w:divBdr>
    </w:div>
    <w:div w:id="846210799">
      <w:bodyDiv w:val="1"/>
      <w:marLeft w:val="0"/>
      <w:marRight w:val="0"/>
      <w:marTop w:val="0"/>
      <w:marBottom w:val="0"/>
      <w:divBdr>
        <w:top w:val="none" w:sz="0" w:space="0" w:color="auto"/>
        <w:left w:val="none" w:sz="0" w:space="0" w:color="auto"/>
        <w:bottom w:val="none" w:sz="0" w:space="0" w:color="auto"/>
        <w:right w:val="none" w:sz="0" w:space="0" w:color="auto"/>
      </w:divBdr>
    </w:div>
    <w:div w:id="858934536">
      <w:bodyDiv w:val="1"/>
      <w:marLeft w:val="0"/>
      <w:marRight w:val="0"/>
      <w:marTop w:val="0"/>
      <w:marBottom w:val="0"/>
      <w:divBdr>
        <w:top w:val="none" w:sz="0" w:space="0" w:color="auto"/>
        <w:left w:val="none" w:sz="0" w:space="0" w:color="auto"/>
        <w:bottom w:val="none" w:sz="0" w:space="0" w:color="auto"/>
        <w:right w:val="none" w:sz="0" w:space="0" w:color="auto"/>
      </w:divBdr>
    </w:div>
    <w:div w:id="862783672">
      <w:bodyDiv w:val="1"/>
      <w:marLeft w:val="0"/>
      <w:marRight w:val="0"/>
      <w:marTop w:val="0"/>
      <w:marBottom w:val="0"/>
      <w:divBdr>
        <w:top w:val="none" w:sz="0" w:space="0" w:color="auto"/>
        <w:left w:val="none" w:sz="0" w:space="0" w:color="auto"/>
        <w:bottom w:val="none" w:sz="0" w:space="0" w:color="auto"/>
        <w:right w:val="none" w:sz="0" w:space="0" w:color="auto"/>
      </w:divBdr>
    </w:div>
    <w:div w:id="910773104">
      <w:bodyDiv w:val="1"/>
      <w:marLeft w:val="0"/>
      <w:marRight w:val="0"/>
      <w:marTop w:val="0"/>
      <w:marBottom w:val="0"/>
      <w:divBdr>
        <w:top w:val="none" w:sz="0" w:space="0" w:color="auto"/>
        <w:left w:val="none" w:sz="0" w:space="0" w:color="auto"/>
        <w:bottom w:val="none" w:sz="0" w:space="0" w:color="auto"/>
        <w:right w:val="none" w:sz="0" w:space="0" w:color="auto"/>
      </w:divBdr>
    </w:div>
    <w:div w:id="945845584">
      <w:bodyDiv w:val="1"/>
      <w:marLeft w:val="0"/>
      <w:marRight w:val="0"/>
      <w:marTop w:val="0"/>
      <w:marBottom w:val="0"/>
      <w:divBdr>
        <w:top w:val="none" w:sz="0" w:space="0" w:color="auto"/>
        <w:left w:val="none" w:sz="0" w:space="0" w:color="auto"/>
        <w:bottom w:val="none" w:sz="0" w:space="0" w:color="auto"/>
        <w:right w:val="none" w:sz="0" w:space="0" w:color="auto"/>
      </w:divBdr>
    </w:div>
    <w:div w:id="976109337">
      <w:bodyDiv w:val="1"/>
      <w:marLeft w:val="0"/>
      <w:marRight w:val="0"/>
      <w:marTop w:val="0"/>
      <w:marBottom w:val="0"/>
      <w:divBdr>
        <w:top w:val="none" w:sz="0" w:space="0" w:color="auto"/>
        <w:left w:val="none" w:sz="0" w:space="0" w:color="auto"/>
        <w:bottom w:val="none" w:sz="0" w:space="0" w:color="auto"/>
        <w:right w:val="none" w:sz="0" w:space="0" w:color="auto"/>
      </w:divBdr>
    </w:div>
    <w:div w:id="976952337">
      <w:bodyDiv w:val="1"/>
      <w:marLeft w:val="0"/>
      <w:marRight w:val="0"/>
      <w:marTop w:val="0"/>
      <w:marBottom w:val="0"/>
      <w:divBdr>
        <w:top w:val="none" w:sz="0" w:space="0" w:color="auto"/>
        <w:left w:val="none" w:sz="0" w:space="0" w:color="auto"/>
        <w:bottom w:val="none" w:sz="0" w:space="0" w:color="auto"/>
        <w:right w:val="none" w:sz="0" w:space="0" w:color="auto"/>
      </w:divBdr>
      <w:divsChild>
        <w:div w:id="1958829161">
          <w:marLeft w:val="0"/>
          <w:marRight w:val="0"/>
          <w:marTop w:val="0"/>
          <w:marBottom w:val="0"/>
          <w:divBdr>
            <w:top w:val="none" w:sz="0" w:space="0" w:color="auto"/>
            <w:left w:val="none" w:sz="0" w:space="0" w:color="auto"/>
            <w:bottom w:val="none" w:sz="0" w:space="0" w:color="auto"/>
            <w:right w:val="none" w:sz="0" w:space="0" w:color="auto"/>
          </w:divBdr>
        </w:div>
        <w:div w:id="1103573702">
          <w:marLeft w:val="0"/>
          <w:marRight w:val="0"/>
          <w:marTop w:val="0"/>
          <w:marBottom w:val="0"/>
          <w:divBdr>
            <w:top w:val="none" w:sz="0" w:space="0" w:color="auto"/>
            <w:left w:val="none" w:sz="0" w:space="0" w:color="auto"/>
            <w:bottom w:val="none" w:sz="0" w:space="0" w:color="auto"/>
            <w:right w:val="none" w:sz="0" w:space="0" w:color="auto"/>
          </w:divBdr>
        </w:div>
        <w:div w:id="1786189786">
          <w:marLeft w:val="0"/>
          <w:marRight w:val="0"/>
          <w:marTop w:val="0"/>
          <w:marBottom w:val="0"/>
          <w:divBdr>
            <w:top w:val="none" w:sz="0" w:space="0" w:color="auto"/>
            <w:left w:val="none" w:sz="0" w:space="0" w:color="auto"/>
            <w:bottom w:val="none" w:sz="0" w:space="0" w:color="auto"/>
            <w:right w:val="none" w:sz="0" w:space="0" w:color="auto"/>
          </w:divBdr>
        </w:div>
        <w:div w:id="643196079">
          <w:marLeft w:val="0"/>
          <w:marRight w:val="0"/>
          <w:marTop w:val="0"/>
          <w:marBottom w:val="0"/>
          <w:divBdr>
            <w:top w:val="none" w:sz="0" w:space="0" w:color="auto"/>
            <w:left w:val="none" w:sz="0" w:space="0" w:color="auto"/>
            <w:bottom w:val="none" w:sz="0" w:space="0" w:color="auto"/>
            <w:right w:val="none" w:sz="0" w:space="0" w:color="auto"/>
          </w:divBdr>
        </w:div>
        <w:div w:id="1031345016">
          <w:marLeft w:val="0"/>
          <w:marRight w:val="0"/>
          <w:marTop w:val="0"/>
          <w:marBottom w:val="0"/>
          <w:divBdr>
            <w:top w:val="none" w:sz="0" w:space="0" w:color="auto"/>
            <w:left w:val="none" w:sz="0" w:space="0" w:color="auto"/>
            <w:bottom w:val="none" w:sz="0" w:space="0" w:color="auto"/>
            <w:right w:val="none" w:sz="0" w:space="0" w:color="auto"/>
          </w:divBdr>
        </w:div>
        <w:div w:id="1902326769">
          <w:marLeft w:val="0"/>
          <w:marRight w:val="0"/>
          <w:marTop w:val="0"/>
          <w:marBottom w:val="0"/>
          <w:divBdr>
            <w:top w:val="none" w:sz="0" w:space="0" w:color="auto"/>
            <w:left w:val="none" w:sz="0" w:space="0" w:color="auto"/>
            <w:bottom w:val="none" w:sz="0" w:space="0" w:color="auto"/>
            <w:right w:val="none" w:sz="0" w:space="0" w:color="auto"/>
          </w:divBdr>
        </w:div>
      </w:divsChild>
    </w:div>
    <w:div w:id="1027027983">
      <w:bodyDiv w:val="1"/>
      <w:marLeft w:val="0"/>
      <w:marRight w:val="0"/>
      <w:marTop w:val="0"/>
      <w:marBottom w:val="0"/>
      <w:divBdr>
        <w:top w:val="none" w:sz="0" w:space="0" w:color="auto"/>
        <w:left w:val="none" w:sz="0" w:space="0" w:color="auto"/>
        <w:bottom w:val="none" w:sz="0" w:space="0" w:color="auto"/>
        <w:right w:val="none" w:sz="0" w:space="0" w:color="auto"/>
      </w:divBdr>
    </w:div>
    <w:div w:id="1046298601">
      <w:bodyDiv w:val="1"/>
      <w:marLeft w:val="0"/>
      <w:marRight w:val="0"/>
      <w:marTop w:val="0"/>
      <w:marBottom w:val="0"/>
      <w:divBdr>
        <w:top w:val="none" w:sz="0" w:space="0" w:color="auto"/>
        <w:left w:val="none" w:sz="0" w:space="0" w:color="auto"/>
        <w:bottom w:val="none" w:sz="0" w:space="0" w:color="auto"/>
        <w:right w:val="none" w:sz="0" w:space="0" w:color="auto"/>
      </w:divBdr>
    </w:div>
    <w:div w:id="1098063332">
      <w:bodyDiv w:val="1"/>
      <w:marLeft w:val="0"/>
      <w:marRight w:val="0"/>
      <w:marTop w:val="0"/>
      <w:marBottom w:val="0"/>
      <w:divBdr>
        <w:top w:val="none" w:sz="0" w:space="0" w:color="auto"/>
        <w:left w:val="none" w:sz="0" w:space="0" w:color="auto"/>
        <w:bottom w:val="none" w:sz="0" w:space="0" w:color="auto"/>
        <w:right w:val="none" w:sz="0" w:space="0" w:color="auto"/>
      </w:divBdr>
    </w:div>
    <w:div w:id="1212689005">
      <w:bodyDiv w:val="1"/>
      <w:marLeft w:val="0"/>
      <w:marRight w:val="0"/>
      <w:marTop w:val="0"/>
      <w:marBottom w:val="0"/>
      <w:divBdr>
        <w:top w:val="none" w:sz="0" w:space="0" w:color="auto"/>
        <w:left w:val="none" w:sz="0" w:space="0" w:color="auto"/>
        <w:bottom w:val="none" w:sz="0" w:space="0" w:color="auto"/>
        <w:right w:val="none" w:sz="0" w:space="0" w:color="auto"/>
      </w:divBdr>
    </w:div>
    <w:div w:id="1275094747">
      <w:bodyDiv w:val="1"/>
      <w:marLeft w:val="0"/>
      <w:marRight w:val="0"/>
      <w:marTop w:val="0"/>
      <w:marBottom w:val="0"/>
      <w:divBdr>
        <w:top w:val="none" w:sz="0" w:space="0" w:color="auto"/>
        <w:left w:val="none" w:sz="0" w:space="0" w:color="auto"/>
        <w:bottom w:val="none" w:sz="0" w:space="0" w:color="auto"/>
        <w:right w:val="none" w:sz="0" w:space="0" w:color="auto"/>
      </w:divBdr>
    </w:div>
    <w:div w:id="1288514255">
      <w:bodyDiv w:val="1"/>
      <w:marLeft w:val="0"/>
      <w:marRight w:val="0"/>
      <w:marTop w:val="0"/>
      <w:marBottom w:val="0"/>
      <w:divBdr>
        <w:top w:val="none" w:sz="0" w:space="0" w:color="auto"/>
        <w:left w:val="none" w:sz="0" w:space="0" w:color="auto"/>
        <w:bottom w:val="none" w:sz="0" w:space="0" w:color="auto"/>
        <w:right w:val="none" w:sz="0" w:space="0" w:color="auto"/>
      </w:divBdr>
      <w:divsChild>
        <w:div w:id="855114091">
          <w:marLeft w:val="0"/>
          <w:marRight w:val="0"/>
          <w:marTop w:val="0"/>
          <w:marBottom w:val="0"/>
          <w:divBdr>
            <w:top w:val="none" w:sz="0" w:space="0" w:color="auto"/>
            <w:left w:val="none" w:sz="0" w:space="0" w:color="auto"/>
            <w:bottom w:val="none" w:sz="0" w:space="0" w:color="auto"/>
            <w:right w:val="none" w:sz="0" w:space="0" w:color="auto"/>
          </w:divBdr>
        </w:div>
        <w:div w:id="2089840449">
          <w:marLeft w:val="0"/>
          <w:marRight w:val="0"/>
          <w:marTop w:val="0"/>
          <w:marBottom w:val="0"/>
          <w:divBdr>
            <w:top w:val="none" w:sz="0" w:space="0" w:color="auto"/>
            <w:left w:val="none" w:sz="0" w:space="0" w:color="auto"/>
            <w:bottom w:val="none" w:sz="0" w:space="0" w:color="auto"/>
            <w:right w:val="none" w:sz="0" w:space="0" w:color="auto"/>
          </w:divBdr>
        </w:div>
      </w:divsChild>
    </w:div>
    <w:div w:id="1313830855">
      <w:bodyDiv w:val="1"/>
      <w:marLeft w:val="0"/>
      <w:marRight w:val="0"/>
      <w:marTop w:val="0"/>
      <w:marBottom w:val="0"/>
      <w:divBdr>
        <w:top w:val="none" w:sz="0" w:space="0" w:color="auto"/>
        <w:left w:val="none" w:sz="0" w:space="0" w:color="auto"/>
        <w:bottom w:val="none" w:sz="0" w:space="0" w:color="auto"/>
        <w:right w:val="none" w:sz="0" w:space="0" w:color="auto"/>
      </w:divBdr>
    </w:div>
    <w:div w:id="1319379594">
      <w:bodyDiv w:val="1"/>
      <w:marLeft w:val="0"/>
      <w:marRight w:val="0"/>
      <w:marTop w:val="0"/>
      <w:marBottom w:val="0"/>
      <w:divBdr>
        <w:top w:val="none" w:sz="0" w:space="0" w:color="auto"/>
        <w:left w:val="none" w:sz="0" w:space="0" w:color="auto"/>
        <w:bottom w:val="none" w:sz="0" w:space="0" w:color="auto"/>
        <w:right w:val="none" w:sz="0" w:space="0" w:color="auto"/>
      </w:divBdr>
    </w:div>
    <w:div w:id="1364329872">
      <w:bodyDiv w:val="1"/>
      <w:marLeft w:val="0"/>
      <w:marRight w:val="0"/>
      <w:marTop w:val="0"/>
      <w:marBottom w:val="0"/>
      <w:divBdr>
        <w:top w:val="none" w:sz="0" w:space="0" w:color="auto"/>
        <w:left w:val="none" w:sz="0" w:space="0" w:color="auto"/>
        <w:bottom w:val="none" w:sz="0" w:space="0" w:color="auto"/>
        <w:right w:val="none" w:sz="0" w:space="0" w:color="auto"/>
      </w:divBdr>
    </w:div>
    <w:div w:id="1398867710">
      <w:bodyDiv w:val="1"/>
      <w:marLeft w:val="0"/>
      <w:marRight w:val="0"/>
      <w:marTop w:val="0"/>
      <w:marBottom w:val="0"/>
      <w:divBdr>
        <w:top w:val="none" w:sz="0" w:space="0" w:color="auto"/>
        <w:left w:val="none" w:sz="0" w:space="0" w:color="auto"/>
        <w:bottom w:val="none" w:sz="0" w:space="0" w:color="auto"/>
        <w:right w:val="none" w:sz="0" w:space="0" w:color="auto"/>
      </w:divBdr>
    </w:div>
    <w:div w:id="1492284436">
      <w:bodyDiv w:val="1"/>
      <w:marLeft w:val="0"/>
      <w:marRight w:val="0"/>
      <w:marTop w:val="0"/>
      <w:marBottom w:val="0"/>
      <w:divBdr>
        <w:top w:val="none" w:sz="0" w:space="0" w:color="auto"/>
        <w:left w:val="none" w:sz="0" w:space="0" w:color="auto"/>
        <w:bottom w:val="none" w:sz="0" w:space="0" w:color="auto"/>
        <w:right w:val="none" w:sz="0" w:space="0" w:color="auto"/>
      </w:divBdr>
    </w:div>
    <w:div w:id="1619484650">
      <w:bodyDiv w:val="1"/>
      <w:marLeft w:val="0"/>
      <w:marRight w:val="0"/>
      <w:marTop w:val="0"/>
      <w:marBottom w:val="0"/>
      <w:divBdr>
        <w:top w:val="none" w:sz="0" w:space="0" w:color="auto"/>
        <w:left w:val="none" w:sz="0" w:space="0" w:color="auto"/>
        <w:bottom w:val="none" w:sz="0" w:space="0" w:color="auto"/>
        <w:right w:val="none" w:sz="0" w:space="0" w:color="auto"/>
      </w:divBdr>
    </w:div>
    <w:div w:id="1737245749">
      <w:bodyDiv w:val="1"/>
      <w:marLeft w:val="0"/>
      <w:marRight w:val="0"/>
      <w:marTop w:val="0"/>
      <w:marBottom w:val="0"/>
      <w:divBdr>
        <w:top w:val="none" w:sz="0" w:space="0" w:color="auto"/>
        <w:left w:val="none" w:sz="0" w:space="0" w:color="auto"/>
        <w:bottom w:val="none" w:sz="0" w:space="0" w:color="auto"/>
        <w:right w:val="none" w:sz="0" w:space="0" w:color="auto"/>
      </w:divBdr>
    </w:div>
    <w:div w:id="1797721151">
      <w:bodyDiv w:val="1"/>
      <w:marLeft w:val="0"/>
      <w:marRight w:val="0"/>
      <w:marTop w:val="0"/>
      <w:marBottom w:val="0"/>
      <w:divBdr>
        <w:top w:val="none" w:sz="0" w:space="0" w:color="auto"/>
        <w:left w:val="none" w:sz="0" w:space="0" w:color="auto"/>
        <w:bottom w:val="none" w:sz="0" w:space="0" w:color="auto"/>
        <w:right w:val="none" w:sz="0" w:space="0" w:color="auto"/>
      </w:divBdr>
    </w:div>
    <w:div w:id="1828210484">
      <w:bodyDiv w:val="1"/>
      <w:marLeft w:val="0"/>
      <w:marRight w:val="0"/>
      <w:marTop w:val="0"/>
      <w:marBottom w:val="0"/>
      <w:divBdr>
        <w:top w:val="none" w:sz="0" w:space="0" w:color="auto"/>
        <w:left w:val="none" w:sz="0" w:space="0" w:color="auto"/>
        <w:bottom w:val="none" w:sz="0" w:space="0" w:color="auto"/>
        <w:right w:val="none" w:sz="0" w:space="0" w:color="auto"/>
      </w:divBdr>
    </w:div>
    <w:div w:id="1836259154">
      <w:bodyDiv w:val="1"/>
      <w:marLeft w:val="0"/>
      <w:marRight w:val="0"/>
      <w:marTop w:val="0"/>
      <w:marBottom w:val="0"/>
      <w:divBdr>
        <w:top w:val="none" w:sz="0" w:space="0" w:color="auto"/>
        <w:left w:val="none" w:sz="0" w:space="0" w:color="auto"/>
        <w:bottom w:val="none" w:sz="0" w:space="0" w:color="auto"/>
        <w:right w:val="none" w:sz="0" w:space="0" w:color="auto"/>
      </w:divBdr>
    </w:div>
    <w:div w:id="1838379627">
      <w:bodyDiv w:val="1"/>
      <w:marLeft w:val="0"/>
      <w:marRight w:val="0"/>
      <w:marTop w:val="0"/>
      <w:marBottom w:val="0"/>
      <w:divBdr>
        <w:top w:val="none" w:sz="0" w:space="0" w:color="auto"/>
        <w:left w:val="none" w:sz="0" w:space="0" w:color="auto"/>
        <w:bottom w:val="none" w:sz="0" w:space="0" w:color="auto"/>
        <w:right w:val="none" w:sz="0" w:space="0" w:color="auto"/>
      </w:divBdr>
    </w:div>
    <w:div w:id="1846285021">
      <w:bodyDiv w:val="1"/>
      <w:marLeft w:val="0"/>
      <w:marRight w:val="0"/>
      <w:marTop w:val="0"/>
      <w:marBottom w:val="0"/>
      <w:divBdr>
        <w:top w:val="none" w:sz="0" w:space="0" w:color="auto"/>
        <w:left w:val="none" w:sz="0" w:space="0" w:color="auto"/>
        <w:bottom w:val="none" w:sz="0" w:space="0" w:color="auto"/>
        <w:right w:val="none" w:sz="0" w:space="0" w:color="auto"/>
      </w:divBdr>
    </w:div>
    <w:div w:id="1960330618">
      <w:bodyDiv w:val="1"/>
      <w:marLeft w:val="0"/>
      <w:marRight w:val="0"/>
      <w:marTop w:val="0"/>
      <w:marBottom w:val="0"/>
      <w:divBdr>
        <w:top w:val="none" w:sz="0" w:space="0" w:color="auto"/>
        <w:left w:val="none" w:sz="0" w:space="0" w:color="auto"/>
        <w:bottom w:val="none" w:sz="0" w:space="0" w:color="auto"/>
        <w:right w:val="none" w:sz="0" w:space="0" w:color="auto"/>
      </w:divBdr>
    </w:div>
    <w:div w:id="1973244512">
      <w:bodyDiv w:val="1"/>
      <w:marLeft w:val="0"/>
      <w:marRight w:val="0"/>
      <w:marTop w:val="0"/>
      <w:marBottom w:val="0"/>
      <w:divBdr>
        <w:top w:val="none" w:sz="0" w:space="0" w:color="auto"/>
        <w:left w:val="none" w:sz="0" w:space="0" w:color="auto"/>
        <w:bottom w:val="none" w:sz="0" w:space="0" w:color="auto"/>
        <w:right w:val="none" w:sz="0" w:space="0" w:color="auto"/>
      </w:divBdr>
    </w:div>
    <w:div w:id="1991665848">
      <w:bodyDiv w:val="1"/>
      <w:marLeft w:val="0"/>
      <w:marRight w:val="0"/>
      <w:marTop w:val="0"/>
      <w:marBottom w:val="0"/>
      <w:divBdr>
        <w:top w:val="none" w:sz="0" w:space="0" w:color="auto"/>
        <w:left w:val="none" w:sz="0" w:space="0" w:color="auto"/>
        <w:bottom w:val="none" w:sz="0" w:space="0" w:color="auto"/>
        <w:right w:val="none" w:sz="0" w:space="0" w:color="auto"/>
      </w:divBdr>
    </w:div>
    <w:div w:id="1993102340">
      <w:bodyDiv w:val="1"/>
      <w:marLeft w:val="0"/>
      <w:marRight w:val="0"/>
      <w:marTop w:val="0"/>
      <w:marBottom w:val="0"/>
      <w:divBdr>
        <w:top w:val="none" w:sz="0" w:space="0" w:color="auto"/>
        <w:left w:val="none" w:sz="0" w:space="0" w:color="auto"/>
        <w:bottom w:val="none" w:sz="0" w:space="0" w:color="auto"/>
        <w:right w:val="none" w:sz="0" w:space="0" w:color="auto"/>
      </w:divBdr>
    </w:div>
    <w:div w:id="21326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hicagomanualofstyle.org/tools_citationguide.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0F0F-65B3-415B-A615-1F5AD4D0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15</Pages>
  <Words>1350</Words>
  <Characters>7695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List of Figures </vt:lpstr>
      <vt:lpstr>List of Tables</vt:lpstr>
      <vt:lpstr>Acknowledgements</vt:lpstr>
      <vt:lpstr>List of Abbreviations</vt:lpstr>
      <vt:lpstr>Abstract</vt:lpstr>
      <vt:lpstr>Introduction (Heading 1 Style)</vt:lpstr>
      <vt:lpstr>    First Level Subhead (Heading 2 Style)</vt:lpstr>
      <vt:lpstr>        Second Level Subhead (Heading 3 Style)</vt:lpstr>
      <vt:lpstr>Appendix A: Title</vt:lpstr>
    </vt:vector>
  </TitlesOfParts>
  <Company>Glatfelter Insurance Group</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Bobby</dc:creator>
  <cp:lastModifiedBy>Karen Kemp</cp:lastModifiedBy>
  <cp:revision>61</cp:revision>
  <cp:lastPrinted>2015-08-09T03:58:00Z</cp:lastPrinted>
  <dcterms:created xsi:type="dcterms:W3CDTF">2015-08-07T00:32:00Z</dcterms:created>
  <dcterms:modified xsi:type="dcterms:W3CDTF">2015-08-11T04:24:00Z</dcterms:modified>
</cp:coreProperties>
</file>